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9E47" w14:textId="77777777" w:rsidR="00B11DC5" w:rsidRDefault="00B11DC5" w:rsidP="00B11DC5">
      <w:pPr>
        <w:spacing w:after="27" w:line="239" w:lineRule="auto"/>
        <w:ind w:left="0" w:firstLine="0"/>
        <w:rPr>
          <w:b/>
          <w:sz w:val="24"/>
          <w:szCs w:val="24"/>
        </w:rPr>
      </w:pPr>
    </w:p>
    <w:p w14:paraId="58606A0C" w14:textId="4E6CAD9F" w:rsidR="004C6392" w:rsidRPr="00567D55" w:rsidRDefault="004C6392" w:rsidP="00B11DC5">
      <w:pPr>
        <w:spacing w:after="27" w:line="239" w:lineRule="auto"/>
        <w:ind w:left="0" w:firstLine="0"/>
        <w:rPr>
          <w:b/>
          <w:sz w:val="24"/>
          <w:szCs w:val="24"/>
        </w:rPr>
      </w:pPr>
      <w:r w:rsidRPr="00567D55">
        <w:rPr>
          <w:b/>
          <w:sz w:val="24"/>
          <w:szCs w:val="24"/>
        </w:rPr>
        <w:t>INSTRUKCJA</w:t>
      </w:r>
    </w:p>
    <w:p w14:paraId="25AF87B1" w14:textId="4F878056" w:rsidR="00950A91" w:rsidRPr="00567D55" w:rsidRDefault="00722A59" w:rsidP="00F3374C">
      <w:pPr>
        <w:spacing w:after="27" w:line="239" w:lineRule="auto"/>
        <w:ind w:left="0" w:firstLine="0"/>
        <w:jc w:val="center"/>
        <w:rPr>
          <w:sz w:val="24"/>
          <w:szCs w:val="24"/>
        </w:rPr>
      </w:pPr>
      <w:r w:rsidRPr="00567D55">
        <w:rPr>
          <w:b/>
          <w:sz w:val="24"/>
          <w:szCs w:val="24"/>
        </w:rPr>
        <w:t xml:space="preserve">JAK </w:t>
      </w:r>
      <w:r w:rsidR="0003514E" w:rsidRPr="00567D55">
        <w:rPr>
          <w:b/>
          <w:sz w:val="24"/>
          <w:szCs w:val="24"/>
        </w:rPr>
        <w:t xml:space="preserve">WYPEŁNIĆ </w:t>
      </w:r>
      <w:r w:rsidR="00DE7C66">
        <w:rPr>
          <w:b/>
          <w:sz w:val="24"/>
          <w:szCs w:val="24"/>
        </w:rPr>
        <w:t xml:space="preserve">I ZŁOŻYĆ </w:t>
      </w:r>
      <w:r w:rsidR="0003514E" w:rsidRPr="00567D55">
        <w:rPr>
          <w:b/>
          <w:sz w:val="24"/>
          <w:szCs w:val="24"/>
        </w:rPr>
        <w:t>WNIOSEK O PŁATNOŚĆ</w:t>
      </w:r>
      <w:r w:rsidRPr="00567D55">
        <w:rPr>
          <w:b/>
          <w:sz w:val="24"/>
          <w:szCs w:val="24"/>
        </w:rPr>
        <w:t xml:space="preserve"> W</w:t>
      </w:r>
      <w:r w:rsidR="00086767">
        <w:rPr>
          <w:b/>
          <w:sz w:val="24"/>
          <w:szCs w:val="24"/>
        </w:rPr>
        <w:t xml:space="preserve"> RAMACH</w:t>
      </w:r>
      <w:r w:rsidRPr="00567D55">
        <w:rPr>
          <w:b/>
          <w:sz w:val="24"/>
          <w:szCs w:val="24"/>
        </w:rPr>
        <w:t xml:space="preserve"> PROGRAM</w:t>
      </w:r>
      <w:r w:rsidR="00086767">
        <w:rPr>
          <w:b/>
          <w:sz w:val="24"/>
          <w:szCs w:val="24"/>
        </w:rPr>
        <w:t>U</w:t>
      </w:r>
      <w:r w:rsidRPr="00567D55">
        <w:rPr>
          <w:b/>
          <w:sz w:val="24"/>
          <w:szCs w:val="24"/>
        </w:rPr>
        <w:t xml:space="preserve"> </w:t>
      </w:r>
      <w:r w:rsidR="00FF68E9">
        <w:rPr>
          <w:b/>
          <w:sz w:val="24"/>
          <w:szCs w:val="24"/>
        </w:rPr>
        <w:t>„</w:t>
      </w:r>
      <w:r w:rsidRPr="00567D55">
        <w:rPr>
          <w:b/>
          <w:sz w:val="24"/>
          <w:szCs w:val="24"/>
        </w:rPr>
        <w:t>CZYSTE POWIETRZE</w:t>
      </w:r>
      <w:r w:rsidR="00FF68E9">
        <w:rPr>
          <w:b/>
          <w:sz w:val="24"/>
          <w:szCs w:val="24"/>
        </w:rPr>
        <w:t>”</w:t>
      </w:r>
      <w:r w:rsidRPr="00567D55">
        <w:rPr>
          <w:b/>
          <w:sz w:val="24"/>
          <w:szCs w:val="24"/>
        </w:rPr>
        <w:t xml:space="preserve"> </w:t>
      </w:r>
      <w:r w:rsidR="00086767">
        <w:rPr>
          <w:b/>
          <w:sz w:val="24"/>
          <w:szCs w:val="24"/>
        </w:rPr>
        <w:t>D</w:t>
      </w:r>
      <w:r w:rsidR="002D7650">
        <w:rPr>
          <w:b/>
          <w:sz w:val="24"/>
          <w:szCs w:val="24"/>
        </w:rPr>
        <w:t>OSTĘPNEGO NA STRONIE</w:t>
      </w:r>
      <w:r w:rsidR="00086767">
        <w:rPr>
          <w:b/>
          <w:sz w:val="24"/>
          <w:szCs w:val="24"/>
        </w:rPr>
        <w:t xml:space="preserve"> </w:t>
      </w:r>
      <w:r w:rsidR="002D7650" w:rsidRPr="002D7650">
        <w:rPr>
          <w:b/>
          <w:sz w:val="24"/>
          <w:szCs w:val="24"/>
        </w:rPr>
        <w:t>https://gwd.nfosigw.gov.pl/</w:t>
      </w:r>
      <w:r w:rsidR="00086767">
        <w:rPr>
          <w:b/>
          <w:sz w:val="24"/>
          <w:szCs w:val="24"/>
        </w:rPr>
        <w:t xml:space="preserve"> </w:t>
      </w:r>
    </w:p>
    <w:p w14:paraId="1DC8709C" w14:textId="03BB46FE" w:rsidR="0000495A" w:rsidRDefault="0000495A">
      <w:pPr>
        <w:spacing w:after="145" w:line="259" w:lineRule="auto"/>
        <w:ind w:left="0" w:firstLine="0"/>
        <w:jc w:val="center"/>
        <w:rPr>
          <w:b/>
          <w:color w:val="auto"/>
          <w:sz w:val="28"/>
          <w:szCs w:val="28"/>
        </w:rPr>
      </w:pPr>
    </w:p>
    <w:p w14:paraId="0D841BD5" w14:textId="4EA12574" w:rsidR="00DE7C66" w:rsidRDefault="00CF11A0" w:rsidP="00DE2443">
      <w:pPr>
        <w:spacing w:after="145" w:line="259" w:lineRule="auto"/>
        <w:ind w:left="0" w:firstLine="0"/>
        <w:jc w:val="left"/>
        <w:rPr>
          <w:b/>
          <w:color w:val="auto"/>
          <w:sz w:val="28"/>
          <w:szCs w:val="28"/>
        </w:rPr>
      </w:pPr>
      <w:r w:rsidRPr="00B84C66">
        <w:rPr>
          <w:b/>
          <w:color w:val="auto"/>
          <w:sz w:val="28"/>
          <w:szCs w:val="28"/>
        </w:rPr>
        <w:t>INFORMACJE OGÓLNE</w:t>
      </w:r>
      <w:r>
        <w:rPr>
          <w:b/>
          <w:color w:val="auto"/>
          <w:sz w:val="28"/>
          <w:szCs w:val="28"/>
        </w:rPr>
        <w:t xml:space="preserve"> DOTYCZĄCE WNIOSKU O PŁATNOŚĆ</w:t>
      </w:r>
    </w:p>
    <w:p w14:paraId="36DFB877" w14:textId="7208AD0E" w:rsidR="00D03C19" w:rsidRPr="00FF3637" w:rsidRDefault="00D03C19" w:rsidP="00BA194A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 w:rsidRPr="00FF3637">
        <w:rPr>
          <w:rFonts w:asciiTheme="minorHAnsi" w:hAnsiTheme="minorHAnsi"/>
          <w:color w:val="auto"/>
        </w:rPr>
        <w:t xml:space="preserve">Po zrealizowaniu </w:t>
      </w:r>
      <w:r w:rsidR="0031034F" w:rsidRPr="00FF3637">
        <w:rPr>
          <w:rFonts w:asciiTheme="minorHAnsi" w:hAnsiTheme="minorHAnsi"/>
          <w:color w:val="auto"/>
        </w:rPr>
        <w:t xml:space="preserve">części lub całości </w:t>
      </w:r>
      <w:r w:rsidRPr="00FF3637">
        <w:rPr>
          <w:rFonts w:asciiTheme="minorHAnsi" w:hAnsiTheme="minorHAnsi"/>
          <w:color w:val="auto"/>
        </w:rPr>
        <w:t xml:space="preserve">zadań określonych </w:t>
      </w:r>
      <w:r w:rsidR="00FF1CD1" w:rsidRPr="00FF3637">
        <w:rPr>
          <w:rFonts w:asciiTheme="minorHAnsi" w:hAnsiTheme="minorHAnsi"/>
          <w:color w:val="auto"/>
        </w:rPr>
        <w:t>w</w:t>
      </w:r>
      <w:r w:rsidR="00C43904" w:rsidRPr="00FF3637">
        <w:rPr>
          <w:rFonts w:asciiTheme="minorHAnsi" w:hAnsiTheme="minorHAnsi"/>
          <w:color w:val="auto"/>
        </w:rPr>
        <w:t xml:space="preserve"> </w:t>
      </w:r>
      <w:r w:rsidRPr="00FF3637">
        <w:rPr>
          <w:rFonts w:asciiTheme="minorHAnsi" w:hAnsiTheme="minorHAnsi"/>
          <w:color w:val="auto"/>
        </w:rPr>
        <w:t>umowie</w:t>
      </w:r>
      <w:r w:rsidR="009141BC" w:rsidRPr="00FF3637">
        <w:rPr>
          <w:rFonts w:asciiTheme="minorHAnsi" w:hAnsiTheme="minorHAnsi"/>
          <w:color w:val="auto"/>
        </w:rPr>
        <w:t xml:space="preserve"> dotacji</w:t>
      </w:r>
      <w:r w:rsidRPr="00FF3637">
        <w:rPr>
          <w:rFonts w:asciiTheme="minorHAnsi" w:hAnsiTheme="minorHAnsi"/>
          <w:color w:val="auto"/>
        </w:rPr>
        <w:t xml:space="preserve">, Beneficjent może wystąpić do </w:t>
      </w:r>
      <w:proofErr w:type="spellStart"/>
      <w:r w:rsidR="00CF7DFC" w:rsidRPr="00FF3637">
        <w:rPr>
          <w:rFonts w:asciiTheme="minorHAnsi" w:hAnsiTheme="minorHAnsi"/>
          <w:color w:val="auto"/>
        </w:rPr>
        <w:t>wfośigw</w:t>
      </w:r>
      <w:proofErr w:type="spellEnd"/>
      <w:r w:rsidRPr="00FF3637">
        <w:rPr>
          <w:rFonts w:asciiTheme="minorHAnsi" w:hAnsiTheme="minorHAnsi"/>
          <w:color w:val="auto"/>
        </w:rPr>
        <w:t xml:space="preserve"> o ich rozliczenie i uruchomienie </w:t>
      </w:r>
      <w:r w:rsidRPr="00FF3637">
        <w:rPr>
          <w:rFonts w:asciiTheme="minorHAnsi" w:hAnsiTheme="minorHAnsi"/>
        </w:rPr>
        <w:t>płatności za wykonany zakres prac</w:t>
      </w:r>
      <w:r w:rsidR="00AA6F13" w:rsidRPr="00FF3637">
        <w:rPr>
          <w:rFonts w:asciiTheme="minorHAnsi" w:hAnsiTheme="minorHAnsi"/>
        </w:rPr>
        <w:t xml:space="preserve"> składając wniosek o</w:t>
      </w:r>
      <w:r w:rsidR="00FF68E9" w:rsidRPr="00FF3637">
        <w:rPr>
          <w:rFonts w:asciiTheme="minorHAnsi" w:hAnsiTheme="minorHAnsi"/>
        </w:rPr>
        <w:t> </w:t>
      </w:r>
      <w:r w:rsidR="00AA6F13" w:rsidRPr="00FF3637">
        <w:rPr>
          <w:rFonts w:asciiTheme="minorHAnsi" w:hAnsiTheme="minorHAnsi"/>
        </w:rPr>
        <w:t>płatność</w:t>
      </w:r>
      <w:r w:rsidRPr="00FF3637">
        <w:rPr>
          <w:rFonts w:asciiTheme="minorHAnsi" w:hAnsiTheme="minorHAnsi"/>
        </w:rPr>
        <w:t xml:space="preserve">. </w:t>
      </w:r>
      <w:r w:rsidR="006670FE" w:rsidRPr="00FF3637">
        <w:rPr>
          <w:rFonts w:asciiTheme="minorHAnsi" w:hAnsiTheme="minorHAnsi"/>
        </w:rPr>
        <w:t>Ostatni w</w:t>
      </w:r>
      <w:r w:rsidR="00BA194A" w:rsidRPr="00FF3637">
        <w:rPr>
          <w:rFonts w:asciiTheme="minorHAnsi" w:hAnsiTheme="minorHAnsi"/>
        </w:rPr>
        <w:t>niosek o płatność powinien być złożony najpóźniej do 30 dni od daty zakończenia przedsięwzięcia.</w:t>
      </w:r>
    </w:p>
    <w:p w14:paraId="19558119" w14:textId="1B1D17CA" w:rsidR="0013054D" w:rsidRPr="00FF3637" w:rsidRDefault="0013054D" w:rsidP="0060629F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 w:rsidRPr="00FF3637">
        <w:rPr>
          <w:rFonts w:asciiTheme="minorHAnsi" w:hAnsiTheme="minorHAnsi"/>
        </w:rPr>
        <w:t xml:space="preserve">W przypadku przedsięwzięć zakończonych, dopuszcza się złożenie wniosku o płatność równocześnie lub po złożeniu wniosku o dofinansowanie, przed potwierdzeniem zawarcia umowy z Beneficjentem przez </w:t>
      </w:r>
      <w:proofErr w:type="spellStart"/>
      <w:r w:rsidRPr="00FF3637">
        <w:rPr>
          <w:rFonts w:asciiTheme="minorHAnsi" w:hAnsiTheme="minorHAnsi"/>
        </w:rPr>
        <w:t>wfośigw</w:t>
      </w:r>
      <w:proofErr w:type="spellEnd"/>
      <w:r w:rsidRPr="00FF3637">
        <w:rPr>
          <w:rFonts w:asciiTheme="minorHAnsi" w:hAnsiTheme="minorHAnsi"/>
        </w:rPr>
        <w:t xml:space="preserve">. </w:t>
      </w:r>
      <w:r w:rsidR="004208ED" w:rsidRPr="00FF3637">
        <w:t xml:space="preserve">Za datę wpływu wniosku o płatność do </w:t>
      </w:r>
      <w:proofErr w:type="spellStart"/>
      <w:r w:rsidR="004208ED" w:rsidRPr="00FF3637">
        <w:t>wfośigw</w:t>
      </w:r>
      <w:proofErr w:type="spellEnd"/>
      <w:r w:rsidR="004208ED" w:rsidRPr="00FF3637">
        <w:t xml:space="preserve"> przyjmuje się wówczas datę zawarcia umowy. </w:t>
      </w:r>
    </w:p>
    <w:p w14:paraId="366CE035" w14:textId="473DF2AA" w:rsidR="0013054D" w:rsidRPr="00FF3637" w:rsidRDefault="0013054D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 w:rsidRPr="00FF3637">
        <w:rPr>
          <w:rFonts w:asciiTheme="minorHAnsi" w:hAnsiTheme="minorHAnsi"/>
        </w:rPr>
        <w:t>W przypadku wystąpienia takiej konieczności dopuszcza się możliwość złożenia korekty wniosku o płatność w ten sam sposób jak złożenie wniosku o płatność.  Załączniki do wniosku o płatność bez wprowadzania zmian do samego formularza, wszelkie wyjaśnienia i uzupełnienia mogą być natomiast  składane w dowolnej formie (papierowo lub elektronicznie).</w:t>
      </w:r>
    </w:p>
    <w:p w14:paraId="4DF6ED1C" w14:textId="379CA7F9" w:rsidR="001917A1" w:rsidRPr="00FF3637" w:rsidRDefault="001917A1" w:rsidP="009F7C79">
      <w:pPr>
        <w:numPr>
          <w:ilvl w:val="0"/>
          <w:numId w:val="9"/>
        </w:numPr>
        <w:tabs>
          <w:tab w:val="left" w:pos="284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FF3637">
        <w:rPr>
          <w:rFonts w:asciiTheme="minorHAnsi" w:hAnsiTheme="minorHAnsi"/>
          <w:color w:val="auto"/>
        </w:rPr>
        <w:t>W przypadku umowy dotacji</w:t>
      </w:r>
      <w:r w:rsidR="00246C33" w:rsidRPr="00FF3637">
        <w:rPr>
          <w:rFonts w:asciiTheme="minorHAnsi" w:hAnsiTheme="minorHAnsi"/>
          <w:color w:val="auto"/>
        </w:rPr>
        <w:t>,</w:t>
      </w:r>
      <w:r w:rsidR="008F560D" w:rsidRPr="00FF3637">
        <w:rPr>
          <w:rFonts w:asciiTheme="minorHAnsi" w:hAnsiTheme="minorHAnsi"/>
          <w:color w:val="auto"/>
        </w:rPr>
        <w:t xml:space="preserve"> wypłata dotacji </w:t>
      </w:r>
      <w:r w:rsidRPr="00FF3637">
        <w:rPr>
          <w:rFonts w:asciiTheme="minorHAnsi" w:hAnsiTheme="minorHAnsi"/>
          <w:color w:val="auto"/>
        </w:rPr>
        <w:t xml:space="preserve">może </w:t>
      </w:r>
      <w:r w:rsidR="008F560D" w:rsidRPr="00FF3637">
        <w:rPr>
          <w:rFonts w:asciiTheme="minorHAnsi" w:hAnsiTheme="minorHAnsi"/>
          <w:color w:val="auto"/>
        </w:rPr>
        <w:t xml:space="preserve">być zrealizowana </w:t>
      </w:r>
      <w:r w:rsidR="00BA3E46" w:rsidRPr="00FF3637">
        <w:rPr>
          <w:rFonts w:asciiTheme="minorHAnsi" w:hAnsiTheme="minorHAnsi"/>
          <w:color w:val="auto"/>
        </w:rPr>
        <w:t>maksymalnie</w:t>
      </w:r>
      <w:r w:rsidR="00141FAB" w:rsidRPr="00FF3637">
        <w:rPr>
          <w:rFonts w:asciiTheme="minorHAnsi" w:hAnsiTheme="minorHAnsi"/>
          <w:color w:val="auto"/>
        </w:rPr>
        <w:t xml:space="preserve"> </w:t>
      </w:r>
      <w:r w:rsidR="008F560D" w:rsidRPr="00FF3637">
        <w:rPr>
          <w:rFonts w:asciiTheme="minorHAnsi" w:hAnsiTheme="minorHAnsi"/>
          <w:color w:val="auto"/>
        </w:rPr>
        <w:t xml:space="preserve">w </w:t>
      </w:r>
      <w:r w:rsidRPr="00FF3637">
        <w:rPr>
          <w:rFonts w:asciiTheme="minorHAnsi" w:hAnsiTheme="minorHAnsi"/>
          <w:color w:val="auto"/>
        </w:rPr>
        <w:t>trz</w:t>
      </w:r>
      <w:r w:rsidR="008F560D" w:rsidRPr="00FF3637">
        <w:rPr>
          <w:rFonts w:asciiTheme="minorHAnsi" w:hAnsiTheme="minorHAnsi"/>
          <w:color w:val="auto"/>
        </w:rPr>
        <w:t>ech częściach</w:t>
      </w:r>
      <w:r w:rsidRPr="00FF3637">
        <w:rPr>
          <w:rFonts w:asciiTheme="minorHAnsi" w:hAnsiTheme="minorHAnsi"/>
          <w:color w:val="auto"/>
        </w:rPr>
        <w:t xml:space="preserve"> </w:t>
      </w:r>
      <w:r w:rsidR="002C0D87" w:rsidRPr="00FF3637">
        <w:rPr>
          <w:rFonts w:asciiTheme="minorHAnsi" w:hAnsiTheme="minorHAnsi"/>
          <w:color w:val="auto"/>
        </w:rPr>
        <w:t>(wnioski częściowe i wniosek końcowy)</w:t>
      </w:r>
      <w:r w:rsidR="00847E9A" w:rsidRPr="00FF3637">
        <w:rPr>
          <w:rFonts w:asciiTheme="minorHAnsi" w:hAnsiTheme="minorHAnsi"/>
          <w:color w:val="auto"/>
        </w:rPr>
        <w:t>.</w:t>
      </w:r>
    </w:p>
    <w:p w14:paraId="1979D174" w14:textId="4013F688" w:rsidR="00545650" w:rsidRPr="00FF3637" w:rsidRDefault="00545650" w:rsidP="00545650">
      <w:pPr>
        <w:numPr>
          <w:ilvl w:val="0"/>
          <w:numId w:val="9"/>
        </w:numPr>
        <w:spacing w:after="128" w:line="259" w:lineRule="auto"/>
        <w:ind w:left="267" w:hanging="284"/>
        <w:rPr>
          <w:rFonts w:asciiTheme="minorHAnsi" w:hAnsiTheme="minorHAnsi"/>
          <w:color w:val="auto"/>
        </w:rPr>
      </w:pPr>
      <w:r w:rsidRPr="00FF3637">
        <w:rPr>
          <w:rFonts w:asciiTheme="minorHAnsi" w:hAnsiTheme="minorHAnsi"/>
          <w:color w:val="auto"/>
        </w:rPr>
        <w:t>W przypadku</w:t>
      </w:r>
      <w:r w:rsidR="00DD2F85" w:rsidRPr="00FF3637">
        <w:rPr>
          <w:rFonts w:asciiTheme="minorHAnsi" w:hAnsiTheme="minorHAnsi"/>
          <w:color w:val="auto"/>
        </w:rPr>
        <w:t xml:space="preserve"> </w:t>
      </w:r>
      <w:r w:rsidR="00276915" w:rsidRPr="00FF3637">
        <w:rPr>
          <w:rFonts w:asciiTheme="minorHAnsi" w:hAnsiTheme="minorHAnsi"/>
          <w:color w:val="auto"/>
        </w:rPr>
        <w:t xml:space="preserve">składania </w:t>
      </w:r>
      <w:r w:rsidRPr="00FF3637">
        <w:rPr>
          <w:rFonts w:asciiTheme="minorHAnsi" w:hAnsiTheme="minorHAnsi"/>
          <w:color w:val="auto"/>
        </w:rPr>
        <w:t>wnios</w:t>
      </w:r>
      <w:r w:rsidR="00BA3E46" w:rsidRPr="00FF3637">
        <w:rPr>
          <w:rFonts w:asciiTheme="minorHAnsi" w:hAnsiTheme="minorHAnsi"/>
          <w:color w:val="auto"/>
        </w:rPr>
        <w:t>k</w:t>
      </w:r>
      <w:r w:rsidR="00276915" w:rsidRPr="00FF3637">
        <w:rPr>
          <w:rFonts w:asciiTheme="minorHAnsi" w:hAnsiTheme="minorHAnsi"/>
          <w:color w:val="auto"/>
        </w:rPr>
        <w:t>ów</w:t>
      </w:r>
      <w:r w:rsidRPr="00FF3637">
        <w:rPr>
          <w:rFonts w:asciiTheme="minorHAnsi" w:hAnsiTheme="minorHAnsi"/>
          <w:color w:val="auto"/>
        </w:rPr>
        <w:t xml:space="preserve"> częściow</w:t>
      </w:r>
      <w:r w:rsidR="00276915" w:rsidRPr="00FF3637">
        <w:rPr>
          <w:rFonts w:asciiTheme="minorHAnsi" w:hAnsiTheme="minorHAnsi"/>
          <w:color w:val="auto"/>
        </w:rPr>
        <w:t>ych</w:t>
      </w:r>
      <w:r w:rsidRPr="00FF3637">
        <w:rPr>
          <w:rFonts w:asciiTheme="minorHAnsi" w:hAnsiTheme="minorHAnsi"/>
          <w:color w:val="auto"/>
        </w:rPr>
        <w:t>:</w:t>
      </w:r>
    </w:p>
    <w:p w14:paraId="164B5AC8" w14:textId="2F0A10CB" w:rsidR="009B2D0F" w:rsidRPr="00FF3637" w:rsidRDefault="002E6E3F" w:rsidP="00545650">
      <w:pPr>
        <w:pStyle w:val="Akapitzlist"/>
        <w:numPr>
          <w:ilvl w:val="0"/>
          <w:numId w:val="39"/>
        </w:numPr>
        <w:spacing w:after="128" w:line="259" w:lineRule="auto"/>
        <w:rPr>
          <w:rFonts w:asciiTheme="minorHAnsi" w:hAnsiTheme="minorHAnsi"/>
          <w:color w:val="auto"/>
        </w:rPr>
      </w:pPr>
      <w:r w:rsidRPr="00FF3637">
        <w:rPr>
          <w:rFonts w:asciiTheme="minorHAnsi" w:hAnsiTheme="minorHAnsi"/>
          <w:color w:val="auto"/>
        </w:rPr>
        <w:t>W</w:t>
      </w:r>
      <w:r w:rsidR="009B2D0F" w:rsidRPr="00FF3637">
        <w:rPr>
          <w:rFonts w:asciiTheme="minorHAnsi" w:hAnsiTheme="minorHAnsi"/>
          <w:color w:val="auto"/>
        </w:rPr>
        <w:t xml:space="preserve"> pierwszym składanym wniosku </w:t>
      </w:r>
      <w:r w:rsidR="00276915" w:rsidRPr="00FF3637">
        <w:rPr>
          <w:rFonts w:asciiTheme="minorHAnsi" w:hAnsiTheme="minorHAnsi"/>
          <w:color w:val="auto"/>
        </w:rPr>
        <w:t xml:space="preserve">wymagane jest </w:t>
      </w:r>
      <w:r w:rsidR="009B2D0F" w:rsidRPr="00FF3637">
        <w:rPr>
          <w:rFonts w:asciiTheme="minorHAnsi" w:hAnsiTheme="minorHAnsi"/>
          <w:color w:val="auto"/>
        </w:rPr>
        <w:t>rozliczenie wymiany źródła ciepła</w:t>
      </w:r>
      <w:r w:rsidR="00A55022" w:rsidRPr="00FF3637">
        <w:rPr>
          <w:rFonts w:asciiTheme="minorHAnsi" w:hAnsiTheme="minorHAnsi"/>
          <w:color w:val="auto"/>
        </w:rPr>
        <w:t xml:space="preserve"> oraz</w:t>
      </w:r>
      <w:r w:rsidR="00E241C4" w:rsidRPr="00FF3637">
        <w:rPr>
          <w:rFonts w:asciiTheme="minorHAnsi" w:hAnsiTheme="minorHAnsi"/>
          <w:color w:val="auto"/>
        </w:rPr>
        <w:t xml:space="preserve"> potwierdzenie</w:t>
      </w:r>
      <w:r w:rsidR="009B2D0F" w:rsidRPr="00FF3637">
        <w:rPr>
          <w:rFonts w:asciiTheme="minorHAnsi" w:hAnsiTheme="minorHAnsi"/>
          <w:color w:val="auto"/>
        </w:rPr>
        <w:t xml:space="preserve"> </w:t>
      </w:r>
      <w:r w:rsidR="00570814" w:rsidRPr="00FF3637">
        <w:rPr>
          <w:rFonts w:asciiTheme="minorHAnsi" w:hAnsiTheme="minorHAnsi"/>
          <w:color w:val="auto"/>
        </w:rPr>
        <w:t>likwidacj</w:t>
      </w:r>
      <w:r w:rsidR="00E241C4" w:rsidRPr="00FF3637">
        <w:rPr>
          <w:rFonts w:asciiTheme="minorHAnsi" w:hAnsiTheme="minorHAnsi"/>
          <w:color w:val="auto"/>
        </w:rPr>
        <w:t>i</w:t>
      </w:r>
      <w:r w:rsidR="00570814" w:rsidRPr="00FF3637">
        <w:rPr>
          <w:rFonts w:asciiTheme="minorHAnsi" w:hAnsiTheme="minorHAnsi"/>
          <w:color w:val="auto"/>
        </w:rPr>
        <w:t>/</w:t>
      </w:r>
      <w:r w:rsidR="00837F94" w:rsidRPr="00FF3637">
        <w:rPr>
          <w:rFonts w:asciiTheme="minorHAnsi" w:hAnsiTheme="minorHAnsi"/>
          <w:color w:val="auto"/>
        </w:rPr>
        <w:t>trwałe</w:t>
      </w:r>
      <w:r w:rsidR="00E241C4" w:rsidRPr="00FF3637">
        <w:rPr>
          <w:rFonts w:asciiTheme="minorHAnsi" w:hAnsiTheme="minorHAnsi"/>
          <w:color w:val="auto"/>
        </w:rPr>
        <w:t>go</w:t>
      </w:r>
      <w:r w:rsidR="00837F94" w:rsidRPr="00FF3637">
        <w:rPr>
          <w:rFonts w:asciiTheme="minorHAnsi" w:hAnsiTheme="minorHAnsi"/>
          <w:color w:val="auto"/>
        </w:rPr>
        <w:t xml:space="preserve"> wyłączeni</w:t>
      </w:r>
      <w:r w:rsidR="00E241C4" w:rsidRPr="00FF3637">
        <w:rPr>
          <w:rFonts w:asciiTheme="minorHAnsi" w:hAnsiTheme="minorHAnsi"/>
          <w:color w:val="auto"/>
        </w:rPr>
        <w:t>a</w:t>
      </w:r>
      <w:r w:rsidR="00837F94" w:rsidRPr="00FF3637">
        <w:rPr>
          <w:rFonts w:asciiTheme="minorHAnsi" w:hAnsiTheme="minorHAnsi"/>
          <w:color w:val="auto"/>
        </w:rPr>
        <w:t xml:space="preserve"> z użytku</w:t>
      </w:r>
      <w:r w:rsidR="009B2D0F" w:rsidRPr="00FF3637">
        <w:rPr>
          <w:rFonts w:asciiTheme="minorHAnsi" w:hAnsiTheme="minorHAnsi"/>
          <w:color w:val="auto"/>
        </w:rPr>
        <w:t xml:space="preserve"> </w:t>
      </w:r>
      <w:r w:rsidR="00BA3E46" w:rsidRPr="00FF3637">
        <w:rPr>
          <w:rFonts w:asciiTheme="minorHAnsi" w:hAnsiTheme="minorHAnsi"/>
          <w:color w:val="auto"/>
        </w:rPr>
        <w:t>wszystkich „starych”</w:t>
      </w:r>
      <w:r w:rsidR="009B2D0F" w:rsidRPr="00FF3637">
        <w:rPr>
          <w:rFonts w:asciiTheme="minorHAnsi" w:hAnsiTheme="minorHAnsi"/>
          <w:color w:val="auto"/>
        </w:rPr>
        <w:t xml:space="preserve"> źródeł ciepła na paliwo stałe</w:t>
      </w:r>
      <w:r w:rsidR="00E241C4" w:rsidRPr="00FF3637">
        <w:rPr>
          <w:rFonts w:asciiTheme="minorHAnsi" w:hAnsiTheme="minorHAnsi"/>
          <w:color w:val="auto"/>
        </w:rPr>
        <w:t xml:space="preserve"> niespełniających warunków </w:t>
      </w:r>
      <w:r w:rsidR="00FF68E9" w:rsidRPr="00FF3637">
        <w:rPr>
          <w:rFonts w:asciiTheme="minorHAnsi" w:hAnsiTheme="minorHAnsi"/>
          <w:color w:val="auto"/>
        </w:rPr>
        <w:t>programu priorytetowego „Czyste Powietrze” (zwanego dalej „programem”).</w:t>
      </w:r>
    </w:p>
    <w:p w14:paraId="3158D37D" w14:textId="0EABACE3" w:rsidR="00545650" w:rsidRPr="00FF3637" w:rsidRDefault="009B2D0F" w:rsidP="00545650">
      <w:pPr>
        <w:pStyle w:val="Akapitzlist"/>
        <w:numPr>
          <w:ilvl w:val="0"/>
          <w:numId w:val="39"/>
        </w:numPr>
        <w:spacing w:after="128" w:line="259" w:lineRule="auto"/>
        <w:rPr>
          <w:rFonts w:asciiTheme="minorHAnsi" w:hAnsiTheme="minorHAnsi"/>
          <w:color w:val="auto"/>
        </w:rPr>
      </w:pPr>
      <w:r w:rsidRPr="00FF3637">
        <w:rPr>
          <w:rFonts w:asciiTheme="minorHAnsi" w:hAnsiTheme="minorHAnsi"/>
          <w:color w:val="auto"/>
        </w:rPr>
        <w:t>W ramach jednego wniosku</w:t>
      </w:r>
      <w:r w:rsidR="00D20A9B" w:rsidRPr="00FF3637">
        <w:rPr>
          <w:rFonts w:asciiTheme="minorHAnsi" w:hAnsiTheme="minorHAnsi"/>
          <w:color w:val="auto"/>
        </w:rPr>
        <w:t xml:space="preserve"> o płatność</w:t>
      </w:r>
      <w:r w:rsidRPr="00FF3637">
        <w:rPr>
          <w:rFonts w:asciiTheme="minorHAnsi" w:hAnsiTheme="minorHAnsi"/>
          <w:color w:val="auto"/>
        </w:rPr>
        <w:t xml:space="preserve"> należy rozliczyć wszystkie koszty należące do danej kategorii kosztów, zgodnej z zakresem rzeczowo –</w:t>
      </w:r>
      <w:r w:rsidR="000351D7" w:rsidRPr="00FF3637">
        <w:rPr>
          <w:rFonts w:asciiTheme="minorHAnsi" w:hAnsiTheme="minorHAnsi"/>
          <w:color w:val="auto"/>
        </w:rPr>
        <w:t xml:space="preserve"> </w:t>
      </w:r>
      <w:r w:rsidRPr="00FF3637">
        <w:rPr>
          <w:rFonts w:asciiTheme="minorHAnsi" w:hAnsiTheme="minorHAnsi"/>
          <w:color w:val="auto"/>
        </w:rPr>
        <w:t xml:space="preserve">finansowym </w:t>
      </w:r>
      <w:r w:rsidR="00570814" w:rsidRPr="00FF3637">
        <w:rPr>
          <w:rFonts w:asciiTheme="minorHAnsi" w:hAnsiTheme="minorHAnsi"/>
          <w:color w:val="auto"/>
        </w:rPr>
        <w:t>przedsięwzięcia objętego zawartą umową</w:t>
      </w:r>
      <w:r w:rsidR="00D20A9B" w:rsidRPr="00FF3637">
        <w:rPr>
          <w:rFonts w:asciiTheme="minorHAnsi" w:hAnsiTheme="minorHAnsi"/>
          <w:color w:val="auto"/>
        </w:rPr>
        <w:t xml:space="preserve"> o dofinasowanie</w:t>
      </w:r>
      <w:r w:rsidR="00570814" w:rsidRPr="00FF3637">
        <w:rPr>
          <w:rFonts w:asciiTheme="minorHAnsi" w:hAnsiTheme="minorHAnsi"/>
          <w:color w:val="auto"/>
        </w:rPr>
        <w:t xml:space="preserve">. </w:t>
      </w:r>
    </w:p>
    <w:p w14:paraId="4553A8C3" w14:textId="4E5FD537" w:rsidR="0034112C" w:rsidRPr="00F318B0" w:rsidRDefault="00BD0983" w:rsidP="00A55022">
      <w:pPr>
        <w:numPr>
          <w:ilvl w:val="0"/>
          <w:numId w:val="9"/>
        </w:numPr>
        <w:spacing w:after="128" w:line="259" w:lineRule="auto"/>
        <w:ind w:left="267" w:hanging="284"/>
      </w:pPr>
      <w:proofErr w:type="spellStart"/>
      <w:r w:rsidRPr="00FF3637">
        <w:rPr>
          <w:rFonts w:asciiTheme="minorHAnsi" w:hAnsiTheme="minorHAnsi"/>
          <w:color w:val="auto"/>
        </w:rPr>
        <w:t>W</w:t>
      </w:r>
      <w:r w:rsidR="00CF7DFC" w:rsidRPr="00FF3637">
        <w:rPr>
          <w:rFonts w:asciiTheme="minorHAnsi" w:hAnsiTheme="minorHAnsi"/>
          <w:color w:val="auto"/>
        </w:rPr>
        <w:t>fośigw</w:t>
      </w:r>
      <w:proofErr w:type="spellEnd"/>
      <w:r w:rsidR="00F02C57" w:rsidRPr="00FF3637">
        <w:rPr>
          <w:rFonts w:asciiTheme="minorHAnsi" w:hAnsiTheme="minorHAnsi"/>
          <w:color w:val="auto"/>
        </w:rPr>
        <w:t xml:space="preserve"> dokona wypł</w:t>
      </w:r>
      <w:r w:rsidR="00A43F6C" w:rsidRPr="00FF3637">
        <w:rPr>
          <w:rFonts w:asciiTheme="minorHAnsi" w:hAnsiTheme="minorHAnsi"/>
          <w:color w:val="auto"/>
        </w:rPr>
        <w:t>at kwoty</w:t>
      </w:r>
      <w:r w:rsidR="007925B4" w:rsidRPr="00FF3637">
        <w:rPr>
          <w:rFonts w:asciiTheme="minorHAnsi" w:hAnsiTheme="minorHAnsi"/>
          <w:color w:val="auto"/>
        </w:rPr>
        <w:t xml:space="preserve"> </w:t>
      </w:r>
      <w:r w:rsidR="00F02C57" w:rsidRPr="00FF3637">
        <w:rPr>
          <w:rFonts w:asciiTheme="minorHAnsi" w:hAnsiTheme="minorHAnsi"/>
          <w:color w:val="auto"/>
        </w:rPr>
        <w:t xml:space="preserve">dotacji </w:t>
      </w:r>
      <w:r w:rsidR="00837F94" w:rsidRPr="00FF3637">
        <w:rPr>
          <w:rFonts w:asciiTheme="minorHAnsi" w:hAnsiTheme="minorHAnsi"/>
          <w:color w:val="auto"/>
        </w:rPr>
        <w:t>dla</w:t>
      </w:r>
      <w:r w:rsidR="00B473E6" w:rsidRPr="00FF3637">
        <w:rPr>
          <w:rFonts w:asciiTheme="minorHAnsi" w:hAnsiTheme="minorHAnsi"/>
          <w:color w:val="auto"/>
        </w:rPr>
        <w:t xml:space="preserve"> zaakceptowanych kosztów kwalifikowanych, w terminie do </w:t>
      </w:r>
      <w:r w:rsidR="00CA747F" w:rsidRPr="00FF3637">
        <w:rPr>
          <w:rFonts w:asciiTheme="minorHAnsi" w:hAnsiTheme="minorHAnsi"/>
          <w:color w:val="auto"/>
        </w:rPr>
        <w:t>30</w:t>
      </w:r>
      <w:r w:rsidR="00B473E6" w:rsidRPr="00FF3637">
        <w:rPr>
          <w:rFonts w:asciiTheme="minorHAnsi" w:hAnsiTheme="minorHAnsi"/>
          <w:color w:val="auto"/>
        </w:rPr>
        <w:t xml:space="preserve"> dni od dnia </w:t>
      </w:r>
      <w:r w:rsidR="002579F7" w:rsidRPr="00FF3637">
        <w:rPr>
          <w:rFonts w:asciiTheme="minorHAnsi" w:hAnsiTheme="minorHAnsi"/>
          <w:color w:val="auto"/>
        </w:rPr>
        <w:t>wpływu</w:t>
      </w:r>
      <w:r w:rsidR="00B56FFF" w:rsidRPr="00FF3637">
        <w:rPr>
          <w:rFonts w:asciiTheme="minorHAnsi" w:hAnsiTheme="minorHAnsi"/>
          <w:color w:val="auto"/>
        </w:rPr>
        <w:t xml:space="preserve"> do </w:t>
      </w:r>
      <w:proofErr w:type="spellStart"/>
      <w:r w:rsidR="00B56FFF" w:rsidRPr="00FF3637">
        <w:rPr>
          <w:rFonts w:asciiTheme="minorHAnsi" w:hAnsiTheme="minorHAnsi"/>
          <w:color w:val="auto"/>
        </w:rPr>
        <w:t>wfośigw</w:t>
      </w:r>
      <w:proofErr w:type="spellEnd"/>
      <w:r w:rsidR="00B56FFF" w:rsidRPr="00FF3637">
        <w:rPr>
          <w:rFonts w:asciiTheme="minorHAnsi" w:hAnsiTheme="minorHAnsi"/>
          <w:color w:val="auto"/>
        </w:rPr>
        <w:t xml:space="preserve"> </w:t>
      </w:r>
      <w:r w:rsidR="00BA3E46" w:rsidRPr="00FF3637">
        <w:rPr>
          <w:rFonts w:asciiTheme="minorHAnsi" w:hAnsiTheme="minorHAnsi"/>
          <w:color w:val="auto"/>
        </w:rPr>
        <w:t xml:space="preserve">kompletnego, prawidłowo wypełnionego </w:t>
      </w:r>
      <w:r w:rsidR="00F02C57" w:rsidRPr="00FF3637">
        <w:rPr>
          <w:rFonts w:asciiTheme="minorHAnsi" w:hAnsiTheme="minorHAnsi"/>
          <w:color w:val="auto"/>
        </w:rPr>
        <w:t>wniosku o płatność wraz z</w:t>
      </w:r>
      <w:r w:rsidR="00FF68E9" w:rsidRPr="00FF3637">
        <w:rPr>
          <w:rFonts w:asciiTheme="minorHAnsi" w:hAnsiTheme="minorHAnsi"/>
          <w:color w:val="auto"/>
        </w:rPr>
        <w:t> </w:t>
      </w:r>
      <w:r w:rsidR="00F02C57" w:rsidRPr="00FF3637">
        <w:rPr>
          <w:rFonts w:asciiTheme="minorHAnsi" w:hAnsiTheme="minorHAnsi"/>
          <w:color w:val="auto"/>
        </w:rPr>
        <w:t>wymaganymi załącznikami</w:t>
      </w:r>
      <w:r w:rsidR="008821AB" w:rsidRPr="00F318B0">
        <w:rPr>
          <w:rFonts w:asciiTheme="minorHAnsi" w:hAnsiTheme="minorHAnsi"/>
          <w:color w:val="auto"/>
        </w:rPr>
        <w:t>,</w:t>
      </w:r>
      <w:r w:rsidR="001917A1" w:rsidRPr="00F318B0">
        <w:rPr>
          <w:rFonts w:asciiTheme="minorHAnsi" w:hAnsiTheme="minorHAnsi"/>
          <w:color w:val="auto"/>
        </w:rPr>
        <w:t xml:space="preserve"> </w:t>
      </w:r>
      <w:r w:rsidR="00D6410D" w:rsidRPr="00F318B0">
        <w:rPr>
          <w:rFonts w:asciiTheme="minorHAnsi" w:hAnsiTheme="minorHAnsi"/>
          <w:color w:val="auto"/>
        </w:rPr>
        <w:t>z zastrzeżeniem pkt</w:t>
      </w:r>
      <w:r w:rsidR="00246C33" w:rsidRPr="00F318B0">
        <w:rPr>
          <w:rFonts w:asciiTheme="minorHAnsi" w:hAnsiTheme="minorHAnsi"/>
          <w:color w:val="auto"/>
        </w:rPr>
        <w:t xml:space="preserve"> </w:t>
      </w:r>
      <w:r w:rsidR="0013054D" w:rsidRPr="00F318B0">
        <w:rPr>
          <w:rFonts w:asciiTheme="minorHAnsi" w:hAnsiTheme="minorHAnsi"/>
          <w:color w:val="auto"/>
        </w:rPr>
        <w:t xml:space="preserve">7 </w:t>
      </w:r>
      <w:r w:rsidR="0034112C" w:rsidRPr="00F318B0">
        <w:rPr>
          <w:rFonts w:asciiTheme="minorHAnsi" w:hAnsiTheme="minorHAnsi"/>
          <w:color w:val="auto"/>
        </w:rPr>
        <w:t>–</w:t>
      </w:r>
      <w:r w:rsidR="000351D7" w:rsidRPr="00F318B0">
        <w:rPr>
          <w:rFonts w:asciiTheme="minorHAnsi" w:hAnsiTheme="minorHAnsi"/>
          <w:color w:val="auto"/>
        </w:rPr>
        <w:t xml:space="preserve"> </w:t>
      </w:r>
      <w:r w:rsidR="00CD4990" w:rsidRPr="00F318B0">
        <w:rPr>
          <w:rFonts w:asciiTheme="minorHAnsi" w:hAnsiTheme="minorHAnsi"/>
          <w:color w:val="auto"/>
        </w:rPr>
        <w:t>10.</w:t>
      </w:r>
    </w:p>
    <w:p w14:paraId="5B53600D" w14:textId="26F32F2A" w:rsidR="0031034F" w:rsidRPr="00545650" w:rsidRDefault="00B5272A" w:rsidP="00E007C7">
      <w:pPr>
        <w:numPr>
          <w:ilvl w:val="0"/>
          <w:numId w:val="9"/>
        </w:numPr>
        <w:spacing w:after="128" w:line="259" w:lineRule="auto"/>
        <w:ind w:left="284" w:hanging="284"/>
      </w:pPr>
      <w:r w:rsidRPr="00545650">
        <w:rPr>
          <w:rFonts w:asciiTheme="minorHAnsi" w:hAnsiTheme="minorHAnsi"/>
          <w:color w:val="auto"/>
        </w:rPr>
        <w:t>W uzasadnionych przypadkach</w:t>
      </w:r>
      <w:r>
        <w:rPr>
          <w:rFonts w:asciiTheme="minorHAnsi" w:hAnsiTheme="minorHAnsi"/>
          <w:color w:val="auto"/>
        </w:rPr>
        <w:t>,</w:t>
      </w:r>
      <w:r w:rsidRPr="00545650">
        <w:rPr>
          <w:rFonts w:asciiTheme="minorHAnsi" w:hAnsiTheme="minorHAnsi"/>
          <w:color w:val="auto"/>
        </w:rPr>
        <w:t xml:space="preserve"> </w:t>
      </w:r>
      <w:proofErr w:type="spellStart"/>
      <w:r w:rsidRPr="00545650">
        <w:rPr>
          <w:rFonts w:asciiTheme="minorHAnsi" w:hAnsiTheme="minorHAnsi"/>
          <w:color w:val="auto"/>
        </w:rPr>
        <w:t>wfośigw</w:t>
      </w:r>
      <w:proofErr w:type="spellEnd"/>
      <w:r w:rsidRPr="00545650">
        <w:rPr>
          <w:rFonts w:asciiTheme="minorHAnsi" w:hAnsiTheme="minorHAnsi"/>
          <w:color w:val="auto"/>
        </w:rPr>
        <w:t xml:space="preserve"> może w zakresie złożonego wniosku o płatność żądać od</w:t>
      </w:r>
      <w:r w:rsidR="00FF68E9">
        <w:rPr>
          <w:rFonts w:asciiTheme="minorHAnsi" w:hAnsiTheme="minorHAnsi"/>
          <w:color w:val="auto"/>
        </w:rPr>
        <w:t> </w:t>
      </w:r>
      <w:r w:rsidRPr="00545650">
        <w:rPr>
          <w:rFonts w:asciiTheme="minorHAnsi" w:hAnsiTheme="minorHAnsi"/>
          <w:color w:val="auto"/>
        </w:rPr>
        <w:t>Beneficjenta złożenia wyjaśnień</w:t>
      </w:r>
      <w:r w:rsidR="00C43904">
        <w:rPr>
          <w:rFonts w:asciiTheme="minorHAnsi" w:hAnsiTheme="minorHAnsi"/>
          <w:color w:val="auto"/>
        </w:rPr>
        <w:t>/</w:t>
      </w:r>
      <w:r>
        <w:rPr>
          <w:rFonts w:asciiTheme="minorHAnsi" w:hAnsiTheme="minorHAnsi"/>
          <w:color w:val="auto"/>
        </w:rPr>
        <w:t xml:space="preserve">uzupełnień </w:t>
      </w:r>
      <w:r w:rsidRPr="00545650">
        <w:rPr>
          <w:rFonts w:asciiTheme="minorHAnsi" w:hAnsiTheme="minorHAnsi"/>
          <w:color w:val="auto"/>
        </w:rPr>
        <w:t>lub przedst</w:t>
      </w:r>
      <w:r w:rsidR="009F22B2">
        <w:rPr>
          <w:rFonts w:asciiTheme="minorHAnsi" w:hAnsiTheme="minorHAnsi"/>
          <w:color w:val="auto"/>
        </w:rPr>
        <w:t>awienia dodatkowych dokumentów w</w:t>
      </w:r>
      <w:r w:rsidR="00FF68E9">
        <w:rPr>
          <w:rFonts w:asciiTheme="minorHAnsi" w:hAnsiTheme="minorHAnsi"/>
          <w:color w:val="auto"/>
        </w:rPr>
        <w:t> </w:t>
      </w:r>
      <w:r w:rsidR="009F22B2">
        <w:rPr>
          <w:rFonts w:asciiTheme="minorHAnsi" w:hAnsiTheme="minorHAnsi"/>
          <w:color w:val="auto"/>
        </w:rPr>
        <w:t xml:space="preserve">terminie 10 dni roboczych od otrzymania wezwania. </w:t>
      </w:r>
      <w:r w:rsidR="00B35F61" w:rsidRPr="00B35F61">
        <w:rPr>
          <w:rFonts w:asciiTheme="minorHAnsi" w:hAnsiTheme="minorHAnsi"/>
          <w:color w:val="auto"/>
        </w:rPr>
        <w:t>Dopuszcza się mailowe wezwanie do</w:t>
      </w:r>
      <w:r w:rsidR="00FF68E9">
        <w:rPr>
          <w:rFonts w:asciiTheme="minorHAnsi" w:hAnsiTheme="minorHAnsi"/>
          <w:color w:val="auto"/>
        </w:rPr>
        <w:t> </w:t>
      </w:r>
      <w:r w:rsidR="00B35F61" w:rsidRPr="00B35F61">
        <w:rPr>
          <w:rFonts w:asciiTheme="minorHAnsi" w:hAnsiTheme="minorHAnsi"/>
          <w:color w:val="auto"/>
        </w:rPr>
        <w:t>uzupełnienia, z potwierdzeniem odebrania e-maila.</w:t>
      </w:r>
      <w:r w:rsidR="00B35F61">
        <w:rPr>
          <w:rFonts w:asciiTheme="minorHAnsi" w:hAnsiTheme="minorHAnsi"/>
          <w:color w:val="auto"/>
        </w:rPr>
        <w:t xml:space="preserve"> </w:t>
      </w:r>
      <w:r w:rsidRPr="00545650">
        <w:rPr>
          <w:rFonts w:asciiTheme="minorHAnsi" w:hAnsiTheme="minorHAnsi"/>
          <w:color w:val="auto"/>
        </w:rPr>
        <w:t xml:space="preserve">Termin wypłaty kwoty dotacji, o którym mowa w pkt </w:t>
      </w:r>
      <w:r w:rsidR="00AA6F13">
        <w:rPr>
          <w:rFonts w:asciiTheme="minorHAnsi" w:hAnsiTheme="minorHAnsi"/>
          <w:color w:val="auto"/>
        </w:rPr>
        <w:t>4</w:t>
      </w:r>
      <w:r w:rsidR="00C43904">
        <w:rPr>
          <w:rFonts w:asciiTheme="minorHAnsi" w:hAnsiTheme="minorHAnsi"/>
          <w:color w:val="auto"/>
        </w:rPr>
        <w:t>.</w:t>
      </w:r>
      <w:r w:rsidRPr="00545650">
        <w:rPr>
          <w:rFonts w:asciiTheme="minorHAnsi" w:hAnsiTheme="minorHAnsi"/>
          <w:color w:val="auto"/>
        </w:rPr>
        <w:t xml:space="preserve">, liczony jest wówczas od dnia dostarczenia przez Beneficjenta stosownych wyjaśnień lub ostatniego z żądanych przez </w:t>
      </w:r>
      <w:proofErr w:type="spellStart"/>
      <w:r w:rsidRPr="00545650">
        <w:rPr>
          <w:rFonts w:asciiTheme="minorHAnsi" w:hAnsiTheme="minorHAnsi"/>
          <w:color w:val="auto"/>
        </w:rPr>
        <w:t>wfośigw</w:t>
      </w:r>
      <w:proofErr w:type="spellEnd"/>
      <w:r w:rsidRPr="00545650">
        <w:rPr>
          <w:rFonts w:asciiTheme="minorHAnsi" w:hAnsiTheme="minorHAnsi"/>
          <w:color w:val="auto"/>
        </w:rPr>
        <w:t xml:space="preserve"> dokumentów. </w:t>
      </w:r>
      <w:bookmarkStart w:id="0" w:name="_Toc34778086"/>
      <w:bookmarkStart w:id="1" w:name="_Toc34778438"/>
      <w:bookmarkEnd w:id="0"/>
      <w:bookmarkEnd w:id="1"/>
    </w:p>
    <w:p w14:paraId="2FAEAC50" w14:textId="2A794964" w:rsidR="001136BB" w:rsidRPr="00545650" w:rsidRDefault="001917A1" w:rsidP="00524CE7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proofErr w:type="spellStart"/>
      <w:r w:rsidRPr="00545650">
        <w:rPr>
          <w:rFonts w:asciiTheme="minorHAnsi" w:hAnsiTheme="minorHAnsi"/>
          <w:color w:val="auto"/>
        </w:rPr>
        <w:t>W</w:t>
      </w:r>
      <w:r w:rsidR="00AF280D" w:rsidRPr="00545650">
        <w:rPr>
          <w:rFonts w:asciiTheme="minorHAnsi" w:hAnsiTheme="minorHAnsi"/>
          <w:color w:val="auto"/>
        </w:rPr>
        <w:t>fośigw</w:t>
      </w:r>
      <w:proofErr w:type="spellEnd"/>
      <w:r w:rsidR="00AF280D" w:rsidRPr="00545650">
        <w:rPr>
          <w:rFonts w:asciiTheme="minorHAnsi" w:hAnsiTheme="minorHAnsi"/>
          <w:color w:val="auto"/>
        </w:rPr>
        <w:t xml:space="preserve"> może </w:t>
      </w:r>
      <w:r w:rsidR="00B5272A">
        <w:rPr>
          <w:rFonts w:asciiTheme="minorHAnsi" w:hAnsiTheme="minorHAnsi"/>
          <w:color w:val="auto"/>
        </w:rPr>
        <w:t>zawiesić</w:t>
      </w:r>
      <w:r w:rsidR="00B5272A" w:rsidRPr="00545650">
        <w:rPr>
          <w:rFonts w:asciiTheme="minorHAnsi" w:hAnsiTheme="minorHAnsi"/>
          <w:color w:val="auto"/>
        </w:rPr>
        <w:t xml:space="preserve"> </w:t>
      </w:r>
      <w:r w:rsidR="00AF280D" w:rsidRPr="00545650">
        <w:rPr>
          <w:rFonts w:asciiTheme="minorHAnsi" w:hAnsiTheme="minorHAnsi"/>
          <w:color w:val="auto"/>
        </w:rPr>
        <w:t>wypłatę kwot dotacji</w:t>
      </w:r>
      <w:r w:rsidR="00246C33">
        <w:rPr>
          <w:rFonts w:asciiTheme="minorHAnsi" w:hAnsiTheme="minorHAnsi"/>
          <w:color w:val="auto"/>
        </w:rPr>
        <w:t>,</w:t>
      </w:r>
      <w:r w:rsidR="00AF280D" w:rsidRPr="00545650">
        <w:rPr>
          <w:rFonts w:asciiTheme="minorHAnsi" w:hAnsiTheme="minorHAnsi"/>
          <w:color w:val="auto"/>
        </w:rPr>
        <w:t xml:space="preserve"> jeżeli wniosek o płatność jest </w:t>
      </w:r>
      <w:r w:rsidR="005259EF" w:rsidRPr="00545650">
        <w:rPr>
          <w:rFonts w:asciiTheme="minorHAnsi" w:hAnsiTheme="minorHAnsi"/>
          <w:color w:val="auto"/>
        </w:rPr>
        <w:t>niekompletny</w:t>
      </w:r>
      <w:r w:rsidR="005259EF">
        <w:rPr>
          <w:rFonts w:asciiTheme="minorHAnsi" w:hAnsiTheme="minorHAnsi"/>
          <w:color w:val="auto"/>
        </w:rPr>
        <w:t xml:space="preserve">, </w:t>
      </w:r>
      <w:r w:rsidR="005259EF" w:rsidRPr="00545650">
        <w:rPr>
          <w:rFonts w:asciiTheme="minorHAnsi" w:hAnsiTheme="minorHAnsi"/>
          <w:color w:val="auto"/>
        </w:rPr>
        <w:t>nieprawidłowo</w:t>
      </w:r>
      <w:r w:rsidR="00AF280D" w:rsidRPr="00545650">
        <w:rPr>
          <w:rFonts w:asciiTheme="minorHAnsi" w:hAnsiTheme="minorHAnsi"/>
          <w:color w:val="auto"/>
        </w:rPr>
        <w:t xml:space="preserve"> wypełniony</w:t>
      </w:r>
      <w:r w:rsidR="00524CE7">
        <w:rPr>
          <w:rFonts w:asciiTheme="minorHAnsi" w:hAnsiTheme="minorHAnsi"/>
          <w:color w:val="auto"/>
        </w:rPr>
        <w:t>,</w:t>
      </w:r>
      <w:r w:rsidR="00AF280D" w:rsidRPr="00545650">
        <w:rPr>
          <w:rFonts w:asciiTheme="minorHAnsi" w:hAnsiTheme="minorHAnsi"/>
          <w:color w:val="auto"/>
        </w:rPr>
        <w:t xml:space="preserve"> nie załączono do niego wymaganych załączników</w:t>
      </w:r>
      <w:r w:rsidR="00524CE7" w:rsidRPr="00524CE7">
        <w:t xml:space="preserve"> </w:t>
      </w:r>
      <w:r w:rsidR="00524CE7" w:rsidRPr="00524CE7">
        <w:rPr>
          <w:rFonts w:asciiTheme="minorHAnsi" w:hAnsiTheme="minorHAnsi"/>
          <w:color w:val="auto"/>
        </w:rPr>
        <w:t>lub do czasu wyjaśnienia wątpliwości dotyczących treś</w:t>
      </w:r>
      <w:r w:rsidR="00524CE7">
        <w:rPr>
          <w:rFonts w:asciiTheme="minorHAnsi" w:hAnsiTheme="minorHAnsi"/>
          <w:color w:val="auto"/>
        </w:rPr>
        <w:t>ci wniosku lub jego załączników</w:t>
      </w:r>
      <w:r w:rsidR="00AF280D" w:rsidRPr="00545650">
        <w:rPr>
          <w:rFonts w:asciiTheme="minorHAnsi" w:hAnsiTheme="minorHAnsi"/>
          <w:color w:val="auto"/>
        </w:rPr>
        <w:t>.</w:t>
      </w:r>
      <w:r w:rsidR="00A43F6C" w:rsidRPr="00545650">
        <w:rPr>
          <w:rFonts w:asciiTheme="minorHAnsi" w:hAnsiTheme="minorHAnsi"/>
          <w:color w:val="auto"/>
        </w:rPr>
        <w:t xml:space="preserve"> </w:t>
      </w:r>
    </w:p>
    <w:p w14:paraId="59291B79" w14:textId="50452E77" w:rsidR="00A43F6C" w:rsidRDefault="00A43F6C" w:rsidP="00A55022">
      <w:pPr>
        <w:numPr>
          <w:ilvl w:val="0"/>
          <w:numId w:val="9"/>
        </w:numPr>
        <w:spacing w:after="128" w:line="259" w:lineRule="auto"/>
        <w:ind w:left="267" w:hanging="284"/>
        <w:rPr>
          <w:rFonts w:asciiTheme="minorHAnsi" w:hAnsiTheme="minorHAnsi"/>
          <w:color w:val="auto"/>
        </w:rPr>
      </w:pPr>
      <w:r w:rsidRPr="00545650">
        <w:rPr>
          <w:rFonts w:asciiTheme="minorHAnsi" w:hAnsiTheme="minorHAnsi"/>
          <w:color w:val="auto"/>
        </w:rPr>
        <w:t xml:space="preserve"> W przypadku zawieszenia wypłaty dotacji</w:t>
      </w:r>
      <w:r w:rsidR="00246C33">
        <w:rPr>
          <w:rFonts w:asciiTheme="minorHAnsi" w:hAnsiTheme="minorHAnsi"/>
          <w:color w:val="auto"/>
        </w:rPr>
        <w:t>,</w:t>
      </w:r>
      <w:r w:rsidR="007925B4" w:rsidRPr="00545650">
        <w:rPr>
          <w:rFonts w:asciiTheme="minorHAnsi" w:hAnsiTheme="minorHAnsi"/>
          <w:color w:val="auto"/>
        </w:rPr>
        <w:t xml:space="preserve"> </w:t>
      </w:r>
      <w:proofErr w:type="spellStart"/>
      <w:r w:rsidR="00CF7DFC" w:rsidRPr="00545650">
        <w:rPr>
          <w:rFonts w:asciiTheme="minorHAnsi" w:hAnsiTheme="minorHAnsi"/>
          <w:color w:val="auto"/>
        </w:rPr>
        <w:t>wfośigw</w:t>
      </w:r>
      <w:proofErr w:type="spellEnd"/>
      <w:r w:rsidRPr="00545650">
        <w:rPr>
          <w:rFonts w:asciiTheme="minorHAnsi" w:hAnsiTheme="minorHAnsi"/>
          <w:color w:val="auto"/>
        </w:rPr>
        <w:t xml:space="preserve"> może zobowiązać </w:t>
      </w:r>
      <w:r w:rsidR="007925B4" w:rsidRPr="00545650">
        <w:rPr>
          <w:rFonts w:asciiTheme="minorHAnsi" w:hAnsiTheme="minorHAnsi"/>
          <w:color w:val="auto"/>
        </w:rPr>
        <w:t xml:space="preserve">Beneficjenta </w:t>
      </w:r>
      <w:r w:rsidRPr="00545650">
        <w:rPr>
          <w:rFonts w:asciiTheme="minorHAnsi" w:hAnsiTheme="minorHAnsi"/>
          <w:color w:val="auto"/>
        </w:rPr>
        <w:t>do podjęcia oznaczonych działań w celu u</w:t>
      </w:r>
      <w:r w:rsidR="002112A3" w:rsidRPr="00545650">
        <w:rPr>
          <w:rFonts w:asciiTheme="minorHAnsi" w:hAnsiTheme="minorHAnsi"/>
          <w:color w:val="auto"/>
        </w:rPr>
        <w:t>sunięcia przyczyny zawieszenia</w:t>
      </w:r>
      <w:r w:rsidR="001917A1" w:rsidRPr="00545650">
        <w:rPr>
          <w:rFonts w:asciiTheme="minorHAnsi" w:hAnsiTheme="minorHAnsi"/>
          <w:color w:val="auto"/>
        </w:rPr>
        <w:t>,</w:t>
      </w:r>
      <w:r w:rsidR="002112A3" w:rsidRPr="00545650">
        <w:rPr>
          <w:rFonts w:asciiTheme="minorHAnsi" w:hAnsiTheme="minorHAnsi"/>
          <w:color w:val="auto"/>
        </w:rPr>
        <w:t xml:space="preserve"> </w:t>
      </w:r>
      <w:r w:rsidRPr="00545650">
        <w:rPr>
          <w:rFonts w:asciiTheme="minorHAnsi" w:hAnsiTheme="minorHAnsi"/>
          <w:color w:val="auto"/>
        </w:rPr>
        <w:t xml:space="preserve">po </w:t>
      </w:r>
      <w:r w:rsidR="002112A3" w:rsidRPr="00545650">
        <w:rPr>
          <w:rFonts w:asciiTheme="minorHAnsi" w:hAnsiTheme="minorHAnsi"/>
          <w:color w:val="auto"/>
        </w:rPr>
        <w:t>zrealizowaniu których</w:t>
      </w:r>
      <w:r w:rsidR="000E09C0" w:rsidRPr="00545650">
        <w:rPr>
          <w:rFonts w:asciiTheme="minorHAnsi" w:hAnsiTheme="minorHAnsi"/>
          <w:color w:val="auto"/>
        </w:rPr>
        <w:t xml:space="preserve"> wypłata dotacji</w:t>
      </w:r>
      <w:r w:rsidRPr="00545650">
        <w:rPr>
          <w:rFonts w:asciiTheme="minorHAnsi" w:hAnsiTheme="minorHAnsi"/>
          <w:color w:val="auto"/>
        </w:rPr>
        <w:t xml:space="preserve"> zostanie wznowiona. </w:t>
      </w:r>
    </w:p>
    <w:p w14:paraId="3FBD017A" w14:textId="0A014691" w:rsidR="00E82B27" w:rsidRPr="00A55022" w:rsidRDefault="00E82B27" w:rsidP="00AB50C7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A55022">
        <w:rPr>
          <w:rFonts w:asciiTheme="minorHAnsi" w:hAnsiTheme="minorHAnsi"/>
          <w:color w:val="auto"/>
        </w:rPr>
        <w:lastRenderedPageBreak/>
        <w:t>W przypadku realizacji prac w zakresie: instalacji centralnego ogrzewania oraz ciepłej wody użytkowej, wentylacji mechanicznej z odzyskiem ciepł</w:t>
      </w:r>
      <w:r w:rsidR="00C43904">
        <w:rPr>
          <w:rFonts w:asciiTheme="minorHAnsi" w:hAnsiTheme="minorHAnsi"/>
          <w:color w:val="auto"/>
        </w:rPr>
        <w:t>a</w:t>
      </w:r>
      <w:r w:rsidRPr="00A55022">
        <w:rPr>
          <w:rFonts w:asciiTheme="minorHAnsi" w:hAnsiTheme="minorHAnsi"/>
          <w:color w:val="auto"/>
        </w:rPr>
        <w:t>, ocieplenia przegród budow</w:t>
      </w:r>
      <w:r w:rsidR="00C43904">
        <w:rPr>
          <w:rFonts w:asciiTheme="minorHAnsi" w:hAnsiTheme="minorHAnsi"/>
          <w:color w:val="auto"/>
        </w:rPr>
        <w:t>lanych</w:t>
      </w:r>
      <w:r w:rsidRPr="00A55022">
        <w:rPr>
          <w:rFonts w:asciiTheme="minorHAnsi" w:hAnsiTheme="minorHAnsi"/>
          <w:color w:val="auto"/>
        </w:rPr>
        <w:t xml:space="preserve">, stolarki okiennej i drzwiowej siłami własnymi, wypłata dotacji po złożeniu końcowego wniosku o płatność będzie poprzedzona kontrolą podczas wizytacji końcowej. </w:t>
      </w:r>
      <w:r w:rsidR="00E241C4">
        <w:rPr>
          <w:rFonts w:asciiTheme="minorHAnsi" w:hAnsiTheme="minorHAnsi"/>
          <w:color w:val="auto"/>
        </w:rPr>
        <w:t xml:space="preserve">W innych przypadkach </w:t>
      </w:r>
      <w:proofErr w:type="spellStart"/>
      <w:r w:rsidR="00E241C4">
        <w:rPr>
          <w:rFonts w:asciiTheme="minorHAnsi" w:hAnsiTheme="minorHAnsi"/>
          <w:color w:val="auto"/>
        </w:rPr>
        <w:t>wfośigw</w:t>
      </w:r>
      <w:proofErr w:type="spellEnd"/>
      <w:r w:rsidR="00E241C4">
        <w:rPr>
          <w:rFonts w:asciiTheme="minorHAnsi" w:hAnsiTheme="minorHAnsi"/>
          <w:color w:val="auto"/>
        </w:rPr>
        <w:t xml:space="preserve"> może przeprowadzić kontrolę podczas wizytacji końcowej przed wypłatą ostatniej części dotacji.</w:t>
      </w:r>
      <w:r w:rsidR="00E241C4" w:rsidRPr="00A55022">
        <w:rPr>
          <w:rFonts w:asciiTheme="minorHAnsi" w:hAnsiTheme="minorHAnsi"/>
          <w:color w:val="auto"/>
        </w:rPr>
        <w:t xml:space="preserve"> </w:t>
      </w:r>
      <w:r w:rsidRPr="00A55022">
        <w:rPr>
          <w:rFonts w:asciiTheme="minorHAnsi" w:hAnsiTheme="minorHAnsi"/>
          <w:color w:val="auto"/>
        </w:rPr>
        <w:t>Celem kontroli jest potwierdzenie zgodnej z umową realizacji przedsięwzięcia, a także prawdziwości informacji i oświadczeń zawartych przez Beneficjenta we wniosku o dofinansowanie oraz wnioskach o płatność.</w:t>
      </w:r>
      <w:r w:rsidR="00AB50C7" w:rsidRPr="00AB50C7">
        <w:t xml:space="preserve"> </w:t>
      </w:r>
      <w:r w:rsidR="00AB50C7" w:rsidRPr="00AB50C7">
        <w:rPr>
          <w:rFonts w:asciiTheme="minorHAnsi" w:hAnsiTheme="minorHAnsi"/>
          <w:color w:val="auto"/>
        </w:rPr>
        <w:t xml:space="preserve">Do terminu wypłaty kwot dotacji, o którym mowa w </w:t>
      </w:r>
      <w:r w:rsidR="00AB50C7">
        <w:rPr>
          <w:rFonts w:asciiTheme="minorHAnsi" w:hAnsiTheme="minorHAnsi"/>
          <w:color w:val="auto"/>
        </w:rPr>
        <w:t xml:space="preserve">pkt </w:t>
      </w:r>
      <w:r w:rsidR="00AA6F13">
        <w:rPr>
          <w:rFonts w:asciiTheme="minorHAnsi" w:hAnsiTheme="minorHAnsi"/>
          <w:color w:val="auto"/>
        </w:rPr>
        <w:t>4</w:t>
      </w:r>
      <w:r w:rsidR="00C43904">
        <w:rPr>
          <w:rFonts w:asciiTheme="minorHAnsi" w:hAnsiTheme="minorHAnsi"/>
          <w:color w:val="auto"/>
        </w:rPr>
        <w:t>.</w:t>
      </w:r>
      <w:r w:rsidR="00AB50C7" w:rsidRPr="00AB50C7">
        <w:rPr>
          <w:rFonts w:asciiTheme="minorHAnsi" w:hAnsiTheme="minorHAnsi"/>
          <w:color w:val="auto"/>
        </w:rPr>
        <w:t xml:space="preserve"> nie wlicza się czasu przeznaczonego na przeprowadzenie kontroli podczas wizytacji końcowej</w:t>
      </w:r>
      <w:r w:rsidR="00C43904">
        <w:rPr>
          <w:rFonts w:asciiTheme="minorHAnsi" w:hAnsiTheme="minorHAnsi"/>
          <w:color w:val="auto"/>
        </w:rPr>
        <w:t>.</w:t>
      </w:r>
      <w:r w:rsidR="00AB50C7" w:rsidRPr="00AB50C7">
        <w:rPr>
          <w:rFonts w:asciiTheme="minorHAnsi" w:hAnsiTheme="minorHAnsi"/>
          <w:color w:val="auto"/>
        </w:rPr>
        <w:t xml:space="preserve"> </w:t>
      </w:r>
    </w:p>
    <w:p w14:paraId="79C2E549" w14:textId="412C2838" w:rsidR="0031413B" w:rsidRPr="002447B5" w:rsidRDefault="00111C24" w:rsidP="002447B5">
      <w:pPr>
        <w:numPr>
          <w:ilvl w:val="0"/>
          <w:numId w:val="9"/>
        </w:numPr>
        <w:spacing w:after="21" w:line="259" w:lineRule="auto"/>
        <w:ind w:left="284" w:hanging="284"/>
        <w:rPr>
          <w:rFonts w:asciiTheme="minorHAnsi" w:hAnsiTheme="minorHAnsi"/>
        </w:rPr>
      </w:pPr>
      <w:r w:rsidRPr="0034112C">
        <w:rPr>
          <w:rFonts w:asciiTheme="minorHAnsi" w:hAnsiTheme="minorHAnsi"/>
          <w:color w:val="auto"/>
        </w:rPr>
        <w:t>Wypłata kwoty dotacji nastąpi przelewem bezpoś</w:t>
      </w:r>
      <w:r w:rsidR="00894E0A" w:rsidRPr="0034112C">
        <w:rPr>
          <w:rFonts w:asciiTheme="minorHAnsi" w:hAnsiTheme="minorHAnsi"/>
          <w:color w:val="auto"/>
        </w:rPr>
        <w:t>rednio</w:t>
      </w:r>
      <w:r w:rsidR="001917A1" w:rsidRPr="00A55022">
        <w:rPr>
          <w:rFonts w:asciiTheme="minorHAnsi" w:hAnsiTheme="minorHAnsi"/>
          <w:color w:val="auto"/>
        </w:rPr>
        <w:t xml:space="preserve"> </w:t>
      </w:r>
      <w:r w:rsidR="00894E0A" w:rsidRPr="00A55022">
        <w:rPr>
          <w:rFonts w:asciiTheme="minorHAnsi" w:hAnsiTheme="minorHAnsi"/>
          <w:color w:val="auto"/>
        </w:rPr>
        <w:t xml:space="preserve">na </w:t>
      </w:r>
      <w:r w:rsidR="000E09C0" w:rsidRPr="00A55022">
        <w:rPr>
          <w:rFonts w:asciiTheme="minorHAnsi" w:hAnsiTheme="minorHAnsi"/>
          <w:color w:val="auto"/>
        </w:rPr>
        <w:t>rachunk</w:t>
      </w:r>
      <w:r w:rsidR="001917A1" w:rsidRPr="00A55022">
        <w:rPr>
          <w:rFonts w:asciiTheme="minorHAnsi" w:hAnsiTheme="minorHAnsi"/>
          <w:color w:val="auto"/>
        </w:rPr>
        <w:t>i</w:t>
      </w:r>
      <w:r w:rsidR="000E09C0" w:rsidRPr="00A55022">
        <w:rPr>
          <w:rFonts w:asciiTheme="minorHAnsi" w:hAnsiTheme="minorHAnsi"/>
          <w:color w:val="auto"/>
        </w:rPr>
        <w:t xml:space="preserve"> bankow</w:t>
      </w:r>
      <w:r w:rsidR="001917A1" w:rsidRPr="00A55022">
        <w:rPr>
          <w:rFonts w:asciiTheme="minorHAnsi" w:hAnsiTheme="minorHAnsi"/>
          <w:color w:val="auto"/>
        </w:rPr>
        <w:t>e</w:t>
      </w:r>
      <w:r w:rsidR="000E09C0" w:rsidRPr="00A55022">
        <w:rPr>
          <w:rFonts w:asciiTheme="minorHAnsi" w:hAnsiTheme="minorHAnsi"/>
          <w:color w:val="auto"/>
        </w:rPr>
        <w:t xml:space="preserve"> </w:t>
      </w:r>
      <w:r w:rsidR="005D616A" w:rsidRPr="00A55022">
        <w:rPr>
          <w:rFonts w:asciiTheme="minorHAnsi" w:hAnsiTheme="minorHAnsi"/>
          <w:color w:val="auto"/>
        </w:rPr>
        <w:t>wykonawc</w:t>
      </w:r>
      <w:r w:rsidR="005D616A">
        <w:rPr>
          <w:rFonts w:asciiTheme="minorHAnsi" w:hAnsiTheme="minorHAnsi"/>
          <w:color w:val="auto"/>
        </w:rPr>
        <w:t>ów</w:t>
      </w:r>
      <w:r w:rsidR="005D616A" w:rsidRPr="00A55022">
        <w:rPr>
          <w:rFonts w:asciiTheme="minorHAnsi" w:hAnsiTheme="minorHAnsi"/>
          <w:color w:val="auto"/>
        </w:rPr>
        <w:t xml:space="preserve"> </w:t>
      </w:r>
      <w:r w:rsidRPr="00A55022">
        <w:rPr>
          <w:rFonts w:asciiTheme="minorHAnsi" w:hAnsiTheme="minorHAnsi"/>
          <w:color w:val="auto"/>
        </w:rPr>
        <w:t>lub</w:t>
      </w:r>
      <w:r w:rsidR="00FF68E9">
        <w:rPr>
          <w:rFonts w:asciiTheme="minorHAnsi" w:hAnsiTheme="minorHAnsi"/>
          <w:color w:val="auto"/>
        </w:rPr>
        <w:t> </w:t>
      </w:r>
      <w:r w:rsidRPr="00A55022">
        <w:rPr>
          <w:rFonts w:asciiTheme="minorHAnsi" w:hAnsiTheme="minorHAnsi"/>
          <w:color w:val="auto"/>
        </w:rPr>
        <w:t>sprzedawc</w:t>
      </w:r>
      <w:r w:rsidR="005D616A">
        <w:rPr>
          <w:rFonts w:asciiTheme="minorHAnsi" w:hAnsiTheme="minorHAnsi"/>
          <w:color w:val="auto"/>
        </w:rPr>
        <w:t>ów</w:t>
      </w:r>
      <w:r w:rsidR="003A2C5C" w:rsidRPr="00A55022">
        <w:rPr>
          <w:rFonts w:asciiTheme="minorHAnsi" w:hAnsiTheme="minorHAnsi"/>
          <w:color w:val="auto"/>
        </w:rPr>
        <w:t xml:space="preserve"> </w:t>
      </w:r>
      <w:r w:rsidR="009F22B2">
        <w:rPr>
          <w:rFonts w:asciiTheme="minorHAnsi" w:hAnsiTheme="minorHAnsi"/>
          <w:color w:val="auto"/>
        </w:rPr>
        <w:t>wskazan</w:t>
      </w:r>
      <w:r w:rsidR="00C77F44">
        <w:rPr>
          <w:rFonts w:asciiTheme="minorHAnsi" w:hAnsiTheme="minorHAnsi"/>
          <w:color w:val="auto"/>
        </w:rPr>
        <w:t>e</w:t>
      </w:r>
      <w:r w:rsidR="009F22B2">
        <w:rPr>
          <w:rFonts w:asciiTheme="minorHAnsi" w:hAnsiTheme="minorHAnsi"/>
          <w:color w:val="auto"/>
        </w:rPr>
        <w:t xml:space="preserve"> </w:t>
      </w:r>
      <w:r w:rsidR="003A2C5C" w:rsidRPr="00A55022">
        <w:rPr>
          <w:rFonts w:asciiTheme="minorHAnsi" w:hAnsiTheme="minorHAnsi"/>
          <w:color w:val="auto"/>
        </w:rPr>
        <w:t>w załączonych do wniosku o płatność dokumentach</w:t>
      </w:r>
      <w:r w:rsidR="009F22B2">
        <w:rPr>
          <w:rFonts w:asciiTheme="minorHAnsi" w:hAnsiTheme="minorHAnsi"/>
          <w:color w:val="auto"/>
        </w:rPr>
        <w:t xml:space="preserve"> </w:t>
      </w:r>
      <w:r w:rsidR="001917A1" w:rsidRPr="00A55022">
        <w:rPr>
          <w:rFonts w:asciiTheme="minorHAnsi" w:hAnsiTheme="minorHAnsi"/>
          <w:color w:val="auto"/>
        </w:rPr>
        <w:t xml:space="preserve">lub </w:t>
      </w:r>
      <w:r w:rsidR="007E7EAB" w:rsidRPr="00A55022">
        <w:rPr>
          <w:rFonts w:asciiTheme="minorHAnsi" w:hAnsiTheme="minorHAnsi"/>
          <w:color w:val="auto"/>
        </w:rPr>
        <w:t>rachunek bankowy Beneficjenta</w:t>
      </w:r>
      <w:r w:rsidR="00837F94" w:rsidRPr="00A55022">
        <w:rPr>
          <w:rFonts w:asciiTheme="minorHAnsi" w:hAnsiTheme="minorHAnsi"/>
          <w:color w:val="auto"/>
        </w:rPr>
        <w:t xml:space="preserve"> wskazany we wniosku o płatność</w:t>
      </w:r>
      <w:r w:rsidR="003A2C5C" w:rsidRPr="00A55022">
        <w:rPr>
          <w:rFonts w:asciiTheme="minorHAnsi" w:hAnsiTheme="minorHAnsi"/>
          <w:color w:val="auto"/>
        </w:rPr>
        <w:t>, jeżeli faktury lub inne równoważne dokumenty księgowe zostały opłacone w całości</w:t>
      </w:r>
      <w:r w:rsidR="002C0D87" w:rsidRPr="00A55022">
        <w:rPr>
          <w:rFonts w:asciiTheme="minorHAnsi" w:hAnsiTheme="minorHAnsi"/>
          <w:color w:val="auto"/>
        </w:rPr>
        <w:t>. O dokonaniu wypłaty na rzecz wykonawcy lub</w:t>
      </w:r>
      <w:r w:rsidR="00FF68E9">
        <w:rPr>
          <w:rFonts w:asciiTheme="minorHAnsi" w:hAnsiTheme="minorHAnsi"/>
          <w:color w:val="auto"/>
        </w:rPr>
        <w:t> </w:t>
      </w:r>
      <w:r w:rsidR="002C0D87" w:rsidRPr="00A55022">
        <w:rPr>
          <w:rFonts w:asciiTheme="minorHAnsi" w:hAnsiTheme="minorHAnsi"/>
          <w:color w:val="auto"/>
        </w:rPr>
        <w:t xml:space="preserve">sprzedawcy </w:t>
      </w:r>
      <w:proofErr w:type="spellStart"/>
      <w:r w:rsidR="002C0D87" w:rsidRPr="00A55022">
        <w:rPr>
          <w:rFonts w:asciiTheme="minorHAnsi" w:hAnsiTheme="minorHAnsi"/>
          <w:color w:val="auto"/>
        </w:rPr>
        <w:t>wfośigw</w:t>
      </w:r>
      <w:proofErr w:type="spellEnd"/>
      <w:r w:rsidR="002C0D87" w:rsidRPr="00A55022">
        <w:rPr>
          <w:rFonts w:asciiTheme="minorHAnsi" w:hAnsiTheme="minorHAnsi"/>
          <w:color w:val="auto"/>
        </w:rPr>
        <w:t xml:space="preserve"> poinformuje Beneficjenta.</w:t>
      </w:r>
    </w:p>
    <w:p w14:paraId="40DB839C" w14:textId="4560FBB5" w:rsidR="00D03C19" w:rsidRPr="00545650" w:rsidRDefault="0049092D" w:rsidP="00A55022">
      <w:pPr>
        <w:numPr>
          <w:ilvl w:val="0"/>
          <w:numId w:val="9"/>
        </w:numPr>
        <w:tabs>
          <w:tab w:val="left" w:pos="284"/>
        </w:tabs>
        <w:spacing w:after="128" w:line="259" w:lineRule="auto"/>
        <w:ind w:left="0" w:firstLine="0"/>
        <w:rPr>
          <w:rFonts w:asciiTheme="minorHAnsi" w:hAnsiTheme="minorHAnsi"/>
          <w:color w:val="auto"/>
        </w:rPr>
      </w:pPr>
      <w:r w:rsidRPr="001917A1">
        <w:rPr>
          <w:rFonts w:asciiTheme="minorHAnsi" w:hAnsiTheme="minorHAnsi"/>
          <w:color w:val="auto"/>
        </w:rPr>
        <w:t xml:space="preserve">Za dzień </w:t>
      </w:r>
      <w:r w:rsidRPr="00545650">
        <w:rPr>
          <w:rFonts w:asciiTheme="minorHAnsi" w:hAnsiTheme="minorHAnsi"/>
          <w:color w:val="auto"/>
        </w:rPr>
        <w:t>wypłaty</w:t>
      </w:r>
      <w:r w:rsidR="00E170E6">
        <w:rPr>
          <w:rFonts w:asciiTheme="minorHAnsi" w:hAnsiTheme="minorHAnsi"/>
          <w:color w:val="auto"/>
        </w:rPr>
        <w:t xml:space="preserve"> dotacji</w:t>
      </w:r>
      <w:r w:rsidRPr="00545650">
        <w:rPr>
          <w:rFonts w:asciiTheme="minorHAnsi" w:hAnsiTheme="minorHAnsi"/>
          <w:color w:val="auto"/>
        </w:rPr>
        <w:t xml:space="preserve"> uznaje się dzień obciążenia rachunku bankowego </w:t>
      </w:r>
      <w:proofErr w:type="spellStart"/>
      <w:r w:rsidR="00CF7DFC" w:rsidRPr="00545650">
        <w:rPr>
          <w:rFonts w:asciiTheme="minorHAnsi" w:hAnsiTheme="minorHAnsi"/>
          <w:color w:val="auto"/>
        </w:rPr>
        <w:t>wfośigw</w:t>
      </w:r>
      <w:proofErr w:type="spellEnd"/>
      <w:r w:rsidR="00DF137F" w:rsidRPr="00545650">
        <w:rPr>
          <w:rFonts w:asciiTheme="minorHAnsi" w:hAnsiTheme="minorHAnsi"/>
          <w:color w:val="auto"/>
        </w:rPr>
        <w:t>.</w:t>
      </w:r>
      <w:r w:rsidR="00A831E9" w:rsidRPr="00545650" w:rsidDel="0049092D">
        <w:rPr>
          <w:rFonts w:asciiTheme="minorHAnsi" w:hAnsiTheme="minorHAnsi"/>
          <w:color w:val="auto"/>
        </w:rPr>
        <w:t xml:space="preserve"> </w:t>
      </w:r>
    </w:p>
    <w:p w14:paraId="1B995820" w14:textId="3154AFA9" w:rsidR="005E318E" w:rsidRDefault="00CC43D7" w:rsidP="002447B5">
      <w:pPr>
        <w:numPr>
          <w:ilvl w:val="0"/>
          <w:numId w:val="9"/>
        </w:numPr>
        <w:tabs>
          <w:tab w:val="left" w:pos="284"/>
          <w:tab w:val="left" w:pos="993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0D0D59">
        <w:rPr>
          <w:rFonts w:asciiTheme="minorHAnsi" w:hAnsiTheme="minorHAnsi"/>
          <w:color w:val="auto"/>
        </w:rPr>
        <w:t>Faktury lub inne równoważne dokumenty księgowe (dalej: d</w:t>
      </w:r>
      <w:r w:rsidR="00276915" w:rsidRPr="000D0D59">
        <w:rPr>
          <w:rFonts w:asciiTheme="minorHAnsi" w:hAnsiTheme="minorHAnsi"/>
          <w:color w:val="auto"/>
        </w:rPr>
        <w:t>okumenty zakupu</w:t>
      </w:r>
      <w:r w:rsidRPr="000D0D59">
        <w:rPr>
          <w:rFonts w:asciiTheme="minorHAnsi" w:hAnsiTheme="minorHAnsi"/>
          <w:color w:val="auto"/>
        </w:rPr>
        <w:t>), w treści lub</w:t>
      </w:r>
      <w:r w:rsidR="00FF68E9">
        <w:rPr>
          <w:rFonts w:asciiTheme="minorHAnsi" w:hAnsiTheme="minorHAnsi"/>
          <w:color w:val="auto"/>
        </w:rPr>
        <w:t> </w:t>
      </w:r>
      <w:r w:rsidRPr="000D0D59">
        <w:rPr>
          <w:rFonts w:asciiTheme="minorHAnsi" w:hAnsiTheme="minorHAnsi"/>
          <w:color w:val="auto"/>
        </w:rPr>
        <w:t>w</w:t>
      </w:r>
      <w:r w:rsidR="00FF68E9">
        <w:rPr>
          <w:rFonts w:asciiTheme="minorHAnsi" w:hAnsiTheme="minorHAnsi"/>
          <w:color w:val="auto"/>
        </w:rPr>
        <w:t> </w:t>
      </w:r>
      <w:r w:rsidRPr="000D0D59">
        <w:rPr>
          <w:rFonts w:asciiTheme="minorHAnsi" w:hAnsiTheme="minorHAnsi"/>
          <w:color w:val="auto"/>
        </w:rPr>
        <w:t xml:space="preserve">ramach dołączonych specyfikacji </w:t>
      </w:r>
      <w:r w:rsidR="00246C33" w:rsidRPr="000D0D59">
        <w:rPr>
          <w:rFonts w:asciiTheme="minorHAnsi" w:hAnsiTheme="minorHAnsi"/>
          <w:color w:val="auto"/>
        </w:rPr>
        <w:t>po</w:t>
      </w:r>
      <w:r w:rsidR="00722A59" w:rsidRPr="000D0D59">
        <w:rPr>
          <w:rFonts w:asciiTheme="minorHAnsi" w:hAnsiTheme="minorHAnsi"/>
          <w:color w:val="auto"/>
        </w:rPr>
        <w:t xml:space="preserve">winny zawierać </w:t>
      </w:r>
      <w:r w:rsidR="00E92AEB" w:rsidRPr="000D0D59">
        <w:rPr>
          <w:rFonts w:asciiTheme="minorHAnsi" w:hAnsiTheme="minorHAnsi"/>
          <w:color w:val="auto"/>
        </w:rPr>
        <w:t>dane identyfikujące zakupione i </w:t>
      </w:r>
      <w:r w:rsidR="00722A59" w:rsidRPr="000D0D59">
        <w:rPr>
          <w:rFonts w:asciiTheme="minorHAnsi" w:hAnsiTheme="minorHAnsi"/>
          <w:color w:val="auto"/>
        </w:rPr>
        <w:t xml:space="preserve">zamontowane urządzenia, materiały, wyroby (producent, </w:t>
      </w:r>
      <w:r w:rsidR="00441421">
        <w:rPr>
          <w:rFonts w:asciiTheme="minorHAnsi" w:hAnsiTheme="minorHAnsi"/>
          <w:color w:val="auto"/>
        </w:rPr>
        <w:t>nazwa, model</w:t>
      </w:r>
      <w:r w:rsidR="00722A59" w:rsidRPr="000D0D59">
        <w:rPr>
          <w:rFonts w:asciiTheme="minorHAnsi" w:hAnsiTheme="minorHAnsi"/>
          <w:color w:val="auto"/>
        </w:rPr>
        <w:t>)</w:t>
      </w:r>
      <w:r w:rsidRPr="000D0D59">
        <w:rPr>
          <w:rFonts w:asciiTheme="minorHAnsi" w:hAnsiTheme="minorHAnsi"/>
          <w:color w:val="auto"/>
        </w:rPr>
        <w:t>, a przez to umożliwiać</w:t>
      </w:r>
      <w:r w:rsidR="00722A59" w:rsidRPr="000D0D59">
        <w:rPr>
          <w:rFonts w:asciiTheme="minorHAnsi" w:hAnsiTheme="minorHAnsi"/>
          <w:color w:val="auto"/>
        </w:rPr>
        <w:t xml:space="preserve"> jednoznaczne odnie</w:t>
      </w:r>
      <w:r w:rsidRPr="000D0D59">
        <w:rPr>
          <w:rFonts w:asciiTheme="minorHAnsi" w:hAnsiTheme="minorHAnsi"/>
          <w:color w:val="auto"/>
        </w:rPr>
        <w:t>sienie</w:t>
      </w:r>
      <w:r w:rsidR="00722A59" w:rsidRPr="000D0D59">
        <w:rPr>
          <w:rFonts w:asciiTheme="minorHAnsi" w:hAnsiTheme="minorHAnsi"/>
          <w:color w:val="auto"/>
        </w:rPr>
        <w:t xml:space="preserve"> się do</w:t>
      </w:r>
      <w:r w:rsidR="00BA3E46" w:rsidRPr="000D0D59">
        <w:rPr>
          <w:rFonts w:asciiTheme="minorHAnsi" w:hAnsiTheme="minorHAnsi"/>
          <w:color w:val="auto"/>
        </w:rPr>
        <w:t xml:space="preserve"> ich</w:t>
      </w:r>
      <w:r w:rsidR="00722A59" w:rsidRPr="000D0D59">
        <w:rPr>
          <w:rFonts w:asciiTheme="minorHAnsi" w:hAnsiTheme="minorHAnsi"/>
          <w:color w:val="auto"/>
        </w:rPr>
        <w:t xml:space="preserve"> certyfikatów</w:t>
      </w:r>
      <w:r w:rsidR="006D652D" w:rsidRPr="000D0D59">
        <w:rPr>
          <w:rFonts w:asciiTheme="minorHAnsi" w:hAnsiTheme="minorHAnsi"/>
          <w:color w:val="auto"/>
        </w:rPr>
        <w:t xml:space="preserve">/świadectw, kart produktu oraz </w:t>
      </w:r>
      <w:r w:rsidR="00722A59" w:rsidRPr="000D0D59">
        <w:rPr>
          <w:rFonts w:asciiTheme="minorHAnsi" w:hAnsiTheme="minorHAnsi"/>
          <w:color w:val="auto"/>
        </w:rPr>
        <w:t>etykiet</w:t>
      </w:r>
      <w:r w:rsidR="0000308A" w:rsidRPr="000D0D59">
        <w:rPr>
          <w:rFonts w:asciiTheme="minorHAnsi" w:hAnsiTheme="minorHAnsi"/>
          <w:color w:val="auto"/>
        </w:rPr>
        <w:t xml:space="preserve"> energetyczn</w:t>
      </w:r>
      <w:r w:rsidR="00825866">
        <w:rPr>
          <w:rFonts w:asciiTheme="minorHAnsi" w:hAnsiTheme="minorHAnsi"/>
          <w:color w:val="auto"/>
        </w:rPr>
        <w:t>ych</w:t>
      </w:r>
      <w:r w:rsidR="006D652D" w:rsidRPr="000D0D59">
        <w:rPr>
          <w:rFonts w:asciiTheme="minorHAnsi" w:hAnsiTheme="minorHAnsi"/>
          <w:color w:val="auto"/>
        </w:rPr>
        <w:t xml:space="preserve">. </w:t>
      </w:r>
    </w:p>
    <w:p w14:paraId="313235BB" w14:textId="28E9B96A" w:rsidR="007B7E52" w:rsidRPr="005E318E" w:rsidRDefault="005E318E" w:rsidP="002447B5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5E318E">
        <w:rPr>
          <w:rFonts w:asciiTheme="minorHAnsi" w:hAnsiTheme="minorHAnsi"/>
          <w:color w:val="auto"/>
        </w:rPr>
        <w:t>Poszczególne pozycje w dokumentach zakupu powinny być przypisane do danej kategorii kosztów kwalifikowanych np. kotłownia, kocioł gazowy</w:t>
      </w:r>
      <w:r w:rsidR="009F22B2">
        <w:rPr>
          <w:rFonts w:asciiTheme="minorHAnsi" w:hAnsiTheme="minorHAnsi"/>
          <w:color w:val="auto"/>
        </w:rPr>
        <w:t>, pompa ciepła</w:t>
      </w:r>
      <w:r w:rsidRPr="005E318E">
        <w:rPr>
          <w:rFonts w:asciiTheme="minorHAnsi" w:hAnsiTheme="minorHAnsi"/>
          <w:color w:val="auto"/>
        </w:rPr>
        <w:t>, wentylacja mechaniczna z odzyskiem ciepła, stolarka drzwiowa, tak żeby można było określić kwotę kosztów poniesionych na daną kategorię. Jeśli dokument zakupu nie zawiera tych informacji, należy taką informację przedstawić w dodatkowym załączniku</w:t>
      </w:r>
      <w:r>
        <w:rPr>
          <w:rFonts w:asciiTheme="minorHAnsi" w:hAnsiTheme="minorHAnsi"/>
          <w:color w:val="auto"/>
        </w:rPr>
        <w:t xml:space="preserve"> </w:t>
      </w:r>
      <w:r w:rsidR="00FF68E9">
        <w:rPr>
          <w:rFonts w:asciiTheme="minorHAnsi" w:hAnsiTheme="minorHAnsi"/>
          <w:color w:val="auto"/>
        </w:rPr>
        <w:t xml:space="preserve">lub </w:t>
      </w:r>
      <w:r w:rsidRPr="00702B63">
        <w:rPr>
          <w:rFonts w:asciiTheme="minorHAnsi" w:hAnsiTheme="minorHAnsi"/>
          <w:color w:val="auto"/>
        </w:rPr>
        <w:t>w polu nr 7</w:t>
      </w:r>
      <w:r w:rsidR="006E5332" w:rsidRPr="00702B63">
        <w:rPr>
          <w:rFonts w:asciiTheme="minorHAnsi" w:hAnsiTheme="minorHAnsi"/>
          <w:color w:val="auto"/>
        </w:rPr>
        <w:t>5</w:t>
      </w:r>
      <w:r w:rsidR="00DE2443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 </w:t>
      </w:r>
    </w:p>
    <w:p w14:paraId="10A2A0AC" w14:textId="75266139" w:rsidR="00950A91" w:rsidRDefault="000017A1" w:rsidP="0070679F">
      <w:pPr>
        <w:numPr>
          <w:ilvl w:val="0"/>
          <w:numId w:val="9"/>
        </w:numPr>
        <w:tabs>
          <w:tab w:val="left" w:pos="142"/>
          <w:tab w:val="left" w:pos="284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7A55BE">
        <w:rPr>
          <w:rFonts w:asciiTheme="minorHAnsi" w:hAnsiTheme="minorHAnsi"/>
          <w:color w:val="auto"/>
        </w:rPr>
        <w:t>W</w:t>
      </w:r>
      <w:r w:rsidR="00722A59" w:rsidRPr="007A55BE">
        <w:rPr>
          <w:rFonts w:asciiTheme="minorHAnsi" w:hAnsiTheme="minorHAnsi"/>
          <w:color w:val="auto"/>
        </w:rPr>
        <w:t>szelkie dokumenty</w:t>
      </w:r>
      <w:r w:rsidR="00EC60A6" w:rsidRPr="007A55BE">
        <w:rPr>
          <w:rFonts w:asciiTheme="minorHAnsi" w:hAnsiTheme="minorHAnsi"/>
          <w:color w:val="auto"/>
        </w:rPr>
        <w:t xml:space="preserve"> zakupu </w:t>
      </w:r>
      <w:r w:rsidR="00722A59" w:rsidRPr="007A55BE">
        <w:rPr>
          <w:rFonts w:asciiTheme="minorHAnsi" w:hAnsiTheme="minorHAnsi"/>
          <w:color w:val="auto"/>
        </w:rPr>
        <w:t xml:space="preserve">dostarczone w formie kserokopii </w:t>
      </w:r>
      <w:r w:rsidR="00E735C4" w:rsidRPr="007A55BE">
        <w:rPr>
          <w:rFonts w:asciiTheme="minorHAnsi" w:hAnsiTheme="minorHAnsi"/>
          <w:color w:val="auto"/>
        </w:rPr>
        <w:t>po</w:t>
      </w:r>
      <w:r w:rsidR="00722A59" w:rsidRPr="007A55BE">
        <w:rPr>
          <w:rFonts w:asciiTheme="minorHAnsi" w:hAnsiTheme="minorHAnsi"/>
          <w:color w:val="auto"/>
        </w:rPr>
        <w:t>winny być uwierzytelnione „</w:t>
      </w:r>
      <w:r w:rsidRPr="007A55BE">
        <w:rPr>
          <w:rFonts w:asciiTheme="minorHAnsi" w:hAnsiTheme="minorHAnsi"/>
          <w:color w:val="auto"/>
        </w:rPr>
        <w:t>Za </w:t>
      </w:r>
      <w:r w:rsidR="00722A59" w:rsidRPr="007A55BE">
        <w:rPr>
          <w:rFonts w:asciiTheme="minorHAnsi" w:hAnsiTheme="minorHAnsi"/>
          <w:color w:val="auto"/>
        </w:rPr>
        <w:t>zgodność z oryginałem”</w:t>
      </w:r>
      <w:r w:rsidR="00E735C4" w:rsidRPr="007A55BE">
        <w:rPr>
          <w:rFonts w:asciiTheme="minorHAnsi" w:hAnsiTheme="minorHAnsi"/>
          <w:color w:val="auto"/>
        </w:rPr>
        <w:t xml:space="preserve"> </w:t>
      </w:r>
      <w:r w:rsidR="00722A59" w:rsidRPr="007A55BE">
        <w:rPr>
          <w:rFonts w:asciiTheme="minorHAnsi" w:hAnsiTheme="minorHAnsi"/>
          <w:color w:val="auto"/>
        </w:rPr>
        <w:t>czytelnym podpisem Beneficjenta</w:t>
      </w:r>
      <w:r w:rsidR="0059047E" w:rsidRPr="007A55BE">
        <w:rPr>
          <w:rFonts w:asciiTheme="minorHAnsi" w:hAnsiTheme="minorHAnsi"/>
          <w:color w:val="auto"/>
        </w:rPr>
        <w:t xml:space="preserve"> i datą</w:t>
      </w:r>
      <w:r w:rsidR="006572A4" w:rsidRPr="007A55BE">
        <w:rPr>
          <w:rFonts w:asciiTheme="minorHAnsi" w:hAnsiTheme="minorHAnsi"/>
          <w:color w:val="auto"/>
        </w:rPr>
        <w:t>.</w:t>
      </w:r>
      <w:r w:rsidR="00EC60A6" w:rsidRPr="007A55BE">
        <w:rPr>
          <w:rFonts w:asciiTheme="minorHAnsi" w:hAnsiTheme="minorHAnsi"/>
          <w:color w:val="auto"/>
        </w:rPr>
        <w:t xml:space="preserve"> Pozostałe kopie dokumentów dostarczone w</w:t>
      </w:r>
      <w:r w:rsidR="00E241C4">
        <w:rPr>
          <w:rFonts w:asciiTheme="minorHAnsi" w:hAnsiTheme="minorHAnsi"/>
          <w:color w:val="auto"/>
        </w:rPr>
        <w:t>raz z</w:t>
      </w:r>
      <w:r w:rsidR="00EC60A6" w:rsidRPr="007A55BE">
        <w:rPr>
          <w:rFonts w:asciiTheme="minorHAnsi" w:hAnsiTheme="minorHAnsi"/>
          <w:color w:val="auto"/>
        </w:rPr>
        <w:t xml:space="preserve"> wniosk</w:t>
      </w:r>
      <w:r w:rsidR="00E241C4">
        <w:rPr>
          <w:rFonts w:asciiTheme="minorHAnsi" w:hAnsiTheme="minorHAnsi"/>
          <w:color w:val="auto"/>
        </w:rPr>
        <w:t>iem</w:t>
      </w:r>
      <w:r w:rsidR="00EC60A6" w:rsidRPr="007A55BE">
        <w:rPr>
          <w:rFonts w:asciiTheme="minorHAnsi" w:hAnsiTheme="minorHAnsi"/>
          <w:color w:val="auto"/>
        </w:rPr>
        <w:t xml:space="preserve"> o płatność nie wymagają uwierzytelnienia. </w:t>
      </w:r>
    </w:p>
    <w:p w14:paraId="070E60A4" w14:textId="7C2C54CF" w:rsidR="00086767" w:rsidRDefault="00086767" w:rsidP="00F1436B">
      <w:pPr>
        <w:spacing w:after="145" w:line="259" w:lineRule="auto"/>
        <w:ind w:left="0"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ZALECENIA OGÓLNE</w:t>
      </w:r>
    </w:p>
    <w:p w14:paraId="5909B65F" w14:textId="2D255FA1" w:rsidR="00585419" w:rsidRDefault="00585419" w:rsidP="00FF68E9">
      <w:pPr>
        <w:pStyle w:val="Akapitzlist"/>
        <w:numPr>
          <w:ilvl w:val="0"/>
          <w:numId w:val="66"/>
        </w:numPr>
        <w:spacing w:after="145" w:line="259" w:lineRule="auto"/>
      </w:pPr>
      <w:r>
        <w:t xml:space="preserve">Wniosek </w:t>
      </w:r>
      <w:r w:rsidR="00F4350D">
        <w:t>może być</w:t>
      </w:r>
      <w:r>
        <w:t xml:space="preserve"> składany:</w:t>
      </w:r>
    </w:p>
    <w:p w14:paraId="6E8CBF4A" w14:textId="6D4B6F55" w:rsidR="00FA1523" w:rsidRDefault="008610D7" w:rsidP="00FF68E9">
      <w:pPr>
        <w:pStyle w:val="Akapitzlist"/>
        <w:numPr>
          <w:ilvl w:val="1"/>
          <w:numId w:val="66"/>
        </w:numPr>
        <w:spacing w:after="145" w:line="259" w:lineRule="auto"/>
      </w:pPr>
      <w:r>
        <w:t>z podpisem elektronicznym (kwalifikowanym lub zaufanym) -</w:t>
      </w:r>
      <w:r w:rsidR="00FA1523">
        <w:t xml:space="preserve"> w</w:t>
      </w:r>
      <w:r w:rsidR="00585419">
        <w:t xml:space="preserve"> postaci wyłącznie elektronicznej, </w:t>
      </w:r>
    </w:p>
    <w:p w14:paraId="37C1104D" w14:textId="0ABD4F56" w:rsidR="001F7071" w:rsidRDefault="008610D7" w:rsidP="00FF68E9">
      <w:pPr>
        <w:pStyle w:val="Akapitzlist"/>
        <w:numPr>
          <w:ilvl w:val="1"/>
          <w:numId w:val="66"/>
        </w:numPr>
        <w:spacing w:after="145" w:line="259" w:lineRule="auto"/>
      </w:pPr>
      <w:r>
        <w:t xml:space="preserve">bez podpisu elektronicznego </w:t>
      </w:r>
      <w:r w:rsidR="00FA1523">
        <w:t>- w postaci papierowej, jako podpisany wydruk wypełnionego formularza pr</w:t>
      </w:r>
      <w:r w:rsidR="00FF68E9">
        <w:t>zesłanego za pośrednictwem GWD.</w:t>
      </w:r>
    </w:p>
    <w:p w14:paraId="1BB9AFA4" w14:textId="6FA1968D" w:rsidR="00086767" w:rsidRDefault="00086767" w:rsidP="00FF68E9">
      <w:pPr>
        <w:pStyle w:val="Akapitzlist"/>
        <w:numPr>
          <w:ilvl w:val="0"/>
          <w:numId w:val="66"/>
        </w:numPr>
        <w:spacing w:after="145" w:line="259" w:lineRule="auto"/>
      </w:pPr>
      <w:r w:rsidRPr="00086767">
        <w:t xml:space="preserve">Przed rozpoczęciem wypełniania wniosku </w:t>
      </w:r>
      <w:r>
        <w:t>należy przygotować wszystkie dokumenty wymagane do rozliczenia, umożliwiające sprawne</w:t>
      </w:r>
      <w:r w:rsidR="009A3AF3">
        <w:t xml:space="preserve"> jego</w:t>
      </w:r>
      <w:r w:rsidR="00FF68E9">
        <w:t xml:space="preserve"> wypełnienie (t</w:t>
      </w:r>
      <w:r>
        <w:t>j</w:t>
      </w:r>
      <w:r w:rsidR="00FF68E9">
        <w:t>.</w:t>
      </w:r>
      <w:r w:rsidR="00485786">
        <w:t xml:space="preserve"> wniosek o</w:t>
      </w:r>
      <w:r w:rsidR="00FF68E9">
        <w:t> </w:t>
      </w:r>
      <w:r w:rsidR="00485786">
        <w:t xml:space="preserve">dofinansowanie, dokumenty zakupu podlegające rozliczeniu, </w:t>
      </w:r>
      <w:r w:rsidR="002D7650">
        <w:t>załączniki</w:t>
      </w:r>
      <w:r w:rsidR="00485786">
        <w:t xml:space="preserve"> zgodnie z</w:t>
      </w:r>
      <w:r w:rsidR="00FF68E9">
        <w:t> </w:t>
      </w:r>
      <w:r w:rsidR="00485786">
        <w:t>wymaganiami sekcji E wniosku, numer rachunku bankowego</w:t>
      </w:r>
      <w:r>
        <w:t>)</w:t>
      </w:r>
      <w:r w:rsidRPr="00086767">
        <w:t>.</w:t>
      </w:r>
    </w:p>
    <w:p w14:paraId="6233460C" w14:textId="378B0C40" w:rsidR="00F4350D" w:rsidRDefault="00F4350D" w:rsidP="00FF68E9">
      <w:pPr>
        <w:pStyle w:val="Akapitzlist"/>
        <w:numPr>
          <w:ilvl w:val="0"/>
          <w:numId w:val="66"/>
        </w:numPr>
        <w:spacing w:after="145" w:line="259" w:lineRule="auto"/>
      </w:pPr>
      <w:r>
        <w:t>Z</w:t>
      </w:r>
      <w:r w:rsidR="00485786">
        <w:t>aleca się wypełnia</w:t>
      </w:r>
      <w:r>
        <w:t xml:space="preserve">nie wniosku zgodnie z kolejnością zakładek i zgodnie z numeracją wyświetlanych pól. </w:t>
      </w:r>
      <w:r w:rsidR="00485786">
        <w:t xml:space="preserve"> </w:t>
      </w:r>
      <w:r>
        <w:t>Ich w</w:t>
      </w:r>
      <w:r w:rsidRPr="00DE2443">
        <w:t xml:space="preserve">yświetlanie i edycja </w:t>
      </w:r>
      <w:r>
        <w:t>mogą być</w:t>
      </w:r>
      <w:r w:rsidRPr="00DE2443">
        <w:t xml:space="preserve"> uzależnion</w:t>
      </w:r>
      <w:r>
        <w:t>e</w:t>
      </w:r>
      <w:r w:rsidRPr="00DE2443">
        <w:t xml:space="preserve"> od </w:t>
      </w:r>
      <w:r>
        <w:t xml:space="preserve">wcześniejszego </w:t>
      </w:r>
      <w:r w:rsidRPr="00DE2443">
        <w:t>zaznaczenia określonych pól i oświadczeń</w:t>
      </w:r>
      <w:r>
        <w:t xml:space="preserve">. </w:t>
      </w:r>
      <w:r w:rsidR="002D7650">
        <w:t xml:space="preserve">Zakładka </w:t>
      </w:r>
      <w:r w:rsidR="002D7650" w:rsidRPr="00DE2443">
        <w:rPr>
          <w:b/>
        </w:rPr>
        <w:t>Zatwierdzenie Dofinansowania</w:t>
      </w:r>
      <w:r w:rsidR="002D7650">
        <w:t xml:space="preserve"> nie podlega uzupełnieniu przez Beneficjenta. </w:t>
      </w:r>
    </w:p>
    <w:p w14:paraId="783EF010" w14:textId="77777777" w:rsidR="00086767" w:rsidRDefault="00086767" w:rsidP="00FF68E9">
      <w:pPr>
        <w:pStyle w:val="Akapitzlist"/>
        <w:numPr>
          <w:ilvl w:val="0"/>
          <w:numId w:val="66"/>
        </w:numPr>
        <w:spacing w:after="145" w:line="259" w:lineRule="auto"/>
      </w:pPr>
      <w:r w:rsidRPr="00086767">
        <w:t>Informacje zawarte w formularzu powinny być aktualne i zgodne ze stanem faktycznym.</w:t>
      </w:r>
    </w:p>
    <w:p w14:paraId="38F50AF2" w14:textId="44EA957B" w:rsidR="00086767" w:rsidRDefault="00086767" w:rsidP="00FF68E9">
      <w:pPr>
        <w:pStyle w:val="Akapitzlist"/>
        <w:numPr>
          <w:ilvl w:val="0"/>
          <w:numId w:val="66"/>
        </w:numPr>
        <w:spacing w:after="145" w:line="259" w:lineRule="auto"/>
      </w:pPr>
      <w:r w:rsidRPr="00086767">
        <w:t>Jeśli Wnioskodawca chce dołączyć dodatkowe informacje/dane mogące mieć wpływ na ocenę</w:t>
      </w:r>
      <w:r>
        <w:t xml:space="preserve"> </w:t>
      </w:r>
      <w:r w:rsidRPr="00086767">
        <w:t>wniosku, należy dołączyć dodatkowy załącznik</w:t>
      </w:r>
      <w:r w:rsidR="002D7650">
        <w:t>.</w:t>
      </w:r>
    </w:p>
    <w:p w14:paraId="7BD30F87" w14:textId="0DD44716" w:rsidR="00E85F4A" w:rsidRDefault="00E85F4A" w:rsidP="00F1436B">
      <w:pPr>
        <w:spacing w:line="276" w:lineRule="auto"/>
      </w:pPr>
    </w:p>
    <w:p w14:paraId="23B7D64F" w14:textId="28F36FFC" w:rsidR="002C5843" w:rsidRDefault="002C5843" w:rsidP="00F1436B">
      <w:pPr>
        <w:spacing w:line="276" w:lineRule="auto"/>
      </w:pPr>
    </w:p>
    <w:p w14:paraId="501C9281" w14:textId="43D5DBC5" w:rsidR="00F4350D" w:rsidRDefault="00E85F4A" w:rsidP="00F1436B">
      <w:pPr>
        <w:spacing w:line="276" w:lineRule="auto"/>
      </w:pPr>
      <w:r w:rsidRPr="00DE2443">
        <w:rPr>
          <w:b/>
          <w:color w:val="auto"/>
          <w:sz w:val="28"/>
          <w:szCs w:val="28"/>
        </w:rPr>
        <w:t>LOGOWANIE I UTWORZENIE WNIOSKU O PŁATNOŚĆ</w:t>
      </w:r>
      <w:r>
        <w:rPr>
          <w:b/>
          <w:color w:val="auto"/>
          <w:sz w:val="28"/>
          <w:szCs w:val="28"/>
        </w:rPr>
        <w:t xml:space="preserve"> W SYSTEMIE GWD</w:t>
      </w:r>
    </w:p>
    <w:p w14:paraId="6046E0E4" w14:textId="60D8436F" w:rsidR="00C64B3B" w:rsidRDefault="00F1436B" w:rsidP="00DE2443">
      <w:pPr>
        <w:spacing w:line="276" w:lineRule="auto"/>
        <w:ind w:left="0" w:hanging="9"/>
      </w:pPr>
      <w:r>
        <w:t xml:space="preserve">W celu złożenia </w:t>
      </w:r>
      <w:r w:rsidR="00454CFC">
        <w:t xml:space="preserve">lub uzupełnienia </w:t>
      </w:r>
      <w:r>
        <w:t>wniosku</w:t>
      </w:r>
      <w:r w:rsidR="00454CFC">
        <w:t xml:space="preserve"> o płatność należy skorzystać z Generatora Wniosków o</w:t>
      </w:r>
      <w:r w:rsidR="00FF68E9">
        <w:t> </w:t>
      </w:r>
      <w:r w:rsidR="00454CFC">
        <w:t>Dofina</w:t>
      </w:r>
      <w:r w:rsidR="00E45C82">
        <w:t>n</w:t>
      </w:r>
      <w:r w:rsidR="00454CFC">
        <w:t xml:space="preserve">sowanie (GWD). Jest on dostępny bezpośrednio pod adresem </w:t>
      </w:r>
      <w:r w:rsidR="00454CFC">
        <w:rPr>
          <w:rFonts w:asciiTheme="minorHAnsi" w:hAnsiTheme="minorHAnsi"/>
          <w:color w:val="auto"/>
        </w:rPr>
        <w:t xml:space="preserve">internetowym </w:t>
      </w:r>
      <w:hyperlink r:id="rId8" w:history="1">
        <w:r w:rsidR="00454CFC" w:rsidRPr="003D5D5F">
          <w:rPr>
            <w:rStyle w:val="Hipercze"/>
            <w:rFonts w:asciiTheme="minorHAnsi" w:hAnsiTheme="minorHAnsi"/>
          </w:rPr>
          <w:t>https://gwd.nfosigw.gov.pl/</w:t>
        </w:r>
      </w:hyperlink>
      <w:r w:rsidR="00E85F4A">
        <w:t xml:space="preserve">. </w:t>
      </w:r>
      <w:r w:rsidR="00E45C82" w:rsidRPr="00DE2443">
        <w:t xml:space="preserve">Korzystanie z systemu GWD wymaga </w:t>
      </w:r>
      <w:r w:rsidRPr="00E45C82">
        <w:t>zalogowa</w:t>
      </w:r>
      <w:r w:rsidR="00E45C82" w:rsidRPr="00E45C82">
        <w:t>nia</w:t>
      </w:r>
      <w:r>
        <w:t xml:space="preserve"> lub rejestr</w:t>
      </w:r>
      <w:r w:rsidR="00E45C82">
        <w:t>acji</w:t>
      </w:r>
      <w:r>
        <w:t xml:space="preserve">. </w:t>
      </w:r>
    </w:p>
    <w:p w14:paraId="04FD7613" w14:textId="5E368C7A" w:rsidR="00C64B3B" w:rsidRPr="00FF68E9" w:rsidRDefault="00093B26" w:rsidP="00F1436B">
      <w:pPr>
        <w:spacing w:line="276" w:lineRule="auto"/>
        <w:rPr>
          <w:b/>
        </w:rPr>
      </w:pPr>
      <w:r>
        <w:rPr>
          <w:b/>
        </w:rPr>
        <w:t>REJESTRACJA/</w:t>
      </w:r>
      <w:r w:rsidR="00C64B3B" w:rsidRPr="00FF68E9">
        <w:rPr>
          <w:b/>
        </w:rPr>
        <w:t>LOGOWANIE Z WYKORZYSTANIEM PROFILU ZAUFANEGO</w:t>
      </w:r>
    </w:p>
    <w:p w14:paraId="4F9329C2" w14:textId="2B6720C3" w:rsidR="00F1436B" w:rsidRDefault="00B748C7" w:rsidP="00DE2443">
      <w:pPr>
        <w:spacing w:line="276" w:lineRule="auto"/>
        <w:ind w:left="0" w:hanging="9"/>
        <w:rPr>
          <w:rStyle w:val="Uwydatnienie"/>
          <w:b/>
        </w:rPr>
      </w:pPr>
      <w:r>
        <w:t xml:space="preserve">Chcąc złożyć wniosek elektronicznie  należy </w:t>
      </w:r>
      <w:r w:rsidR="00C64B3B">
        <w:t>zarejestrować</w:t>
      </w:r>
      <w:r>
        <w:t xml:space="preserve">/zalogować się </w:t>
      </w:r>
      <w:r w:rsidR="00C64B3B">
        <w:t xml:space="preserve"> korzystając z odpowiednich opcji w </w:t>
      </w:r>
      <w:r w:rsidR="00F1436B">
        <w:t xml:space="preserve">sekcji </w:t>
      </w:r>
      <w:r w:rsidR="00F1436B" w:rsidRPr="00DE2443">
        <w:rPr>
          <w:rStyle w:val="Uwydatnienie"/>
          <w:b/>
          <w:color w:val="auto"/>
        </w:rPr>
        <w:t>Węzeł Krajowy/login.gov.pl.</w:t>
      </w:r>
    </w:p>
    <w:p w14:paraId="31BF483D" w14:textId="2E60B168" w:rsidR="00B748C7" w:rsidRDefault="00B748C7" w:rsidP="00DE2443">
      <w:pPr>
        <w:spacing w:line="276" w:lineRule="auto"/>
        <w:ind w:left="0" w:hanging="9"/>
        <w:rPr>
          <w:rStyle w:val="Uwydatnienie"/>
          <w:b/>
        </w:rPr>
      </w:pPr>
      <w:r>
        <w:t xml:space="preserve">W przypadku posiadania konta w generatorze online, należy zalogować się za pomocą profilu zaufanego. W tym celu należy nacisnąć </w:t>
      </w:r>
      <w:r w:rsidRPr="005F28FA">
        <w:rPr>
          <w:b/>
        </w:rPr>
        <w:t>Zaloguj</w:t>
      </w:r>
      <w:r>
        <w:t xml:space="preserve"> w sekcji </w:t>
      </w:r>
      <w:r w:rsidRPr="00DE2443">
        <w:rPr>
          <w:rStyle w:val="Uwydatnienie"/>
          <w:b/>
          <w:color w:val="auto"/>
        </w:rPr>
        <w:t>Węzeł Krajowy/login.gov.pl.</w:t>
      </w:r>
    </w:p>
    <w:p w14:paraId="124318BD" w14:textId="77777777" w:rsidR="00B748C7" w:rsidRDefault="00B748C7" w:rsidP="00B748C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372B811" wp14:editId="54EE1901">
            <wp:extent cx="1819275" cy="120153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27" cy="12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D690" w14:textId="05611ABC" w:rsidR="00B748C7" w:rsidRDefault="00B748C7" w:rsidP="00DE2443">
      <w:pPr>
        <w:ind w:left="0" w:hanging="9"/>
      </w:pPr>
      <w:r>
        <w:t>Wyświetli się strona login.gov.pl gdzie należy wybrać za pomocą jak</w:t>
      </w:r>
      <w:r w:rsidR="008610D7">
        <w:t xml:space="preserve">iego poświadczenia Użytkownik </w:t>
      </w:r>
      <w:r>
        <w:t>zaloguje się do konta.</w:t>
      </w:r>
    </w:p>
    <w:p w14:paraId="5AEC2C3A" w14:textId="77777777" w:rsidR="00B748C7" w:rsidRDefault="00B748C7" w:rsidP="00B748C7">
      <w:pPr>
        <w:rPr>
          <w:rStyle w:val="Wyrnienieintensywne"/>
          <w:b w:val="0"/>
        </w:rPr>
      </w:pPr>
    </w:p>
    <w:p w14:paraId="316985B6" w14:textId="77777777" w:rsidR="00B748C7" w:rsidRDefault="00B748C7" w:rsidP="00B748C7">
      <w:pPr>
        <w:spacing w:line="276" w:lineRule="auto"/>
        <w:jc w:val="center"/>
      </w:pPr>
      <w:r w:rsidRPr="00013899">
        <w:rPr>
          <w:noProof/>
        </w:rPr>
        <w:drawing>
          <wp:inline distT="0" distB="0" distL="0" distR="0" wp14:anchorId="05698B83" wp14:editId="3D19D052">
            <wp:extent cx="3915722" cy="2084070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21" cy="20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B6C63" w14:textId="77777777" w:rsidR="00B748C7" w:rsidRPr="00DE2443" w:rsidRDefault="00B748C7" w:rsidP="00DE2443">
      <w:pPr>
        <w:ind w:left="0" w:hanging="9"/>
        <w:rPr>
          <w:rStyle w:val="Uwydatnienie"/>
          <w:color w:val="auto"/>
        </w:rPr>
      </w:pPr>
      <w:r>
        <w:t xml:space="preserve">W przypadku braku posiadania konta w generatorze online należy zarejestrować się za pomocą profilu zaufanego. W tym celu należy kliknąć  </w:t>
      </w:r>
      <w:r w:rsidRPr="00DE2443">
        <w:rPr>
          <w:rStyle w:val="Uwydatnienie"/>
          <w:b/>
          <w:color w:val="auto"/>
        </w:rPr>
        <w:t>Zarejestruj</w:t>
      </w:r>
      <w:r w:rsidRPr="00DE2443">
        <w:rPr>
          <w:rStyle w:val="Uwydatnienie"/>
          <w:color w:val="auto"/>
        </w:rPr>
        <w:t xml:space="preserve"> w sekcji </w:t>
      </w:r>
      <w:r w:rsidRPr="00DE2443">
        <w:rPr>
          <w:rStyle w:val="Uwydatnienie"/>
          <w:b/>
          <w:color w:val="auto"/>
        </w:rPr>
        <w:t>Węzeł Krajowy/login.gov.pl</w:t>
      </w:r>
      <w:r w:rsidRPr="00DE2443">
        <w:rPr>
          <w:rStyle w:val="Uwydatnienie"/>
          <w:color w:val="auto"/>
        </w:rPr>
        <w:t>.</w:t>
      </w:r>
    </w:p>
    <w:p w14:paraId="5AB9E090" w14:textId="77777777" w:rsidR="00B748C7" w:rsidRDefault="00B748C7" w:rsidP="00B748C7">
      <w:pPr>
        <w:jc w:val="center"/>
      </w:pPr>
      <w:r>
        <w:rPr>
          <w:noProof/>
        </w:rPr>
        <w:drawing>
          <wp:inline distT="0" distB="0" distL="0" distR="0" wp14:anchorId="2259BF4F" wp14:editId="2E14B5D3">
            <wp:extent cx="1752600" cy="1157501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8225" cy="116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E2E9" w14:textId="77777777" w:rsidR="00B748C7" w:rsidRDefault="00B748C7" w:rsidP="00DE2443">
      <w:pPr>
        <w:ind w:left="0" w:hanging="9"/>
      </w:pPr>
      <w:r>
        <w:lastRenderedPageBreak/>
        <w:t xml:space="preserve">Po naciśnięciu </w:t>
      </w:r>
      <w:r w:rsidRPr="005F28FA">
        <w:rPr>
          <w:b/>
        </w:rPr>
        <w:t xml:space="preserve">Zarejestruj </w:t>
      </w:r>
      <w:r>
        <w:t>wyświetli się strona login.gov.pl gdzie należy wybrać za pomocą jakiego poświadczenia Użytkownik zarejestruje konto.</w:t>
      </w:r>
    </w:p>
    <w:p w14:paraId="2C55BC05" w14:textId="77777777" w:rsidR="00B748C7" w:rsidRDefault="00B748C7" w:rsidP="00B748C7">
      <w:pPr>
        <w:jc w:val="center"/>
      </w:pPr>
      <w:r w:rsidRPr="00013899">
        <w:rPr>
          <w:noProof/>
        </w:rPr>
        <w:drawing>
          <wp:inline distT="0" distB="0" distL="0" distR="0" wp14:anchorId="571E190A" wp14:editId="38B373A5">
            <wp:extent cx="4069921" cy="2196465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86" cy="220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AC835" w14:textId="0FF9647D" w:rsidR="00B748C7" w:rsidRDefault="00B748C7" w:rsidP="00DE2443">
      <w:pPr>
        <w:ind w:left="0" w:hanging="9"/>
      </w:pPr>
      <w:r>
        <w:t>Po wybraniu odpowiedniej metody i skutecznym uwierzytelnieniu z wykorzystaniem Węzła Krajowego wyświetli się formularz rejestracji konta g</w:t>
      </w:r>
      <w:r w:rsidRPr="00345D8A">
        <w:t>enerator</w:t>
      </w:r>
      <w:r>
        <w:t>a</w:t>
      </w:r>
      <w:r w:rsidRPr="00345D8A">
        <w:t xml:space="preserve"> </w:t>
      </w:r>
      <w:r w:rsidR="00FF68E9">
        <w:t>online</w:t>
      </w:r>
      <w:r>
        <w:t>,</w:t>
      </w:r>
      <w:r w:rsidR="00FF68E9">
        <w:t xml:space="preserve"> </w:t>
      </w:r>
      <w:r>
        <w:t xml:space="preserve">dane </w:t>
      </w:r>
      <w:r w:rsidR="00FF68E9">
        <w:t xml:space="preserve">takie </w:t>
      </w:r>
      <w:r>
        <w:t>jak PESEL, imię i nazwisko są</w:t>
      </w:r>
      <w:r w:rsidR="00FF68E9">
        <w:t> </w:t>
      </w:r>
      <w:r>
        <w:t>nieedytowalne</w:t>
      </w:r>
      <w:r w:rsidR="00876C7C">
        <w:t>,</w:t>
      </w:r>
      <w:r>
        <w:t xml:space="preserve"> uzupełnione</w:t>
      </w:r>
      <w:r w:rsidR="00876C7C">
        <w:t xml:space="preserve"> automatycznie</w:t>
      </w:r>
      <w:r>
        <w:t>.</w:t>
      </w:r>
    </w:p>
    <w:p w14:paraId="4E7F8287" w14:textId="2F925750" w:rsidR="00B748C7" w:rsidRPr="005F28FA" w:rsidRDefault="00B748C7" w:rsidP="00DE2443">
      <w:pPr>
        <w:ind w:left="0" w:hanging="9"/>
        <w:rPr>
          <w:rStyle w:val="Uwydatnienie"/>
          <w:b/>
          <w:color w:val="auto"/>
        </w:rPr>
      </w:pPr>
      <w:r>
        <w:t>Następnie należy uzupełnić pozostałe dane oraz przepisać wygenerowany tekst (kod CAPTCHA). Na</w:t>
      </w:r>
      <w:r w:rsidR="00FF68E9">
        <w:t> </w:t>
      </w:r>
      <w:r>
        <w:t>podany w procesie rejestracji adres e-mail zostanie wysłana wiadomość z linkiem aktywacyjnym. W przypadku braku aktywacji adresu e</w:t>
      </w:r>
      <w:r w:rsidR="00FF68E9">
        <w:t>-</w:t>
      </w:r>
      <w:r>
        <w:t>mail po zalogowaniu będzie wyświetlany komunikat</w:t>
      </w:r>
      <w:r w:rsidRPr="005F28FA">
        <w:t>:</w:t>
      </w:r>
      <w:r w:rsidRPr="005F28FA">
        <w:rPr>
          <w:rStyle w:val="Uwydatnienie"/>
          <w:color w:val="auto"/>
        </w:rPr>
        <w:t xml:space="preserve"> „Nie dokonano aktywacji adresu e</w:t>
      </w:r>
      <w:r w:rsidR="00FF68E9">
        <w:rPr>
          <w:rStyle w:val="Uwydatnienie"/>
          <w:color w:val="auto"/>
        </w:rPr>
        <w:t>-</w:t>
      </w:r>
      <w:r w:rsidRPr="005F28FA">
        <w:rPr>
          <w:rStyle w:val="Uwydatnienie"/>
          <w:color w:val="auto"/>
        </w:rPr>
        <w:t>mail podane</w:t>
      </w:r>
      <w:r w:rsidR="00876C7C">
        <w:rPr>
          <w:rStyle w:val="Uwydatnienie"/>
          <w:color w:val="auto"/>
        </w:rPr>
        <w:t>go</w:t>
      </w:r>
      <w:r w:rsidRPr="005F28FA">
        <w:rPr>
          <w:rStyle w:val="Uwydatnienie"/>
          <w:color w:val="auto"/>
        </w:rPr>
        <w:t xml:space="preserve"> podczas rejestracji. Brak aktywacji może skutkować niemożnością dostarczenia Ci kluczowych informacji związanych z obsługą Twoich wniosków”.  </w:t>
      </w:r>
      <w:r w:rsidRPr="005F28FA">
        <w:rPr>
          <w:rStyle w:val="Uwydatnienie"/>
          <w:b/>
          <w:color w:val="auto"/>
        </w:rPr>
        <w:t xml:space="preserve">Weryfikacja </w:t>
      </w:r>
      <w:r w:rsidR="00FF68E9">
        <w:rPr>
          <w:rStyle w:val="Uwydatnienie"/>
          <w:b/>
          <w:color w:val="auto"/>
        </w:rPr>
        <w:t>adresu e-mail nie jest konieczna</w:t>
      </w:r>
      <w:r w:rsidRPr="005F28FA">
        <w:rPr>
          <w:rStyle w:val="Uwydatnienie"/>
          <w:b/>
          <w:color w:val="auto"/>
        </w:rPr>
        <w:t xml:space="preserve"> do korzystania z portalu.</w:t>
      </w:r>
    </w:p>
    <w:p w14:paraId="0CBF56D4" w14:textId="6CF2C0EE" w:rsidR="00B748C7" w:rsidRPr="005F28FA" w:rsidRDefault="00B748C7" w:rsidP="00B748C7">
      <w:pPr>
        <w:rPr>
          <w:rStyle w:val="Uwydatnienie"/>
          <w:iCs w:val="0"/>
          <w:color w:val="auto"/>
        </w:rPr>
      </w:pPr>
      <w:r w:rsidRPr="005F28FA">
        <w:rPr>
          <w:rStyle w:val="Uwydatnienie"/>
          <w:b/>
          <w:color w:val="auto"/>
        </w:rPr>
        <w:t xml:space="preserve">Uwaga! </w:t>
      </w:r>
      <w:r w:rsidRPr="005F28FA">
        <w:rPr>
          <w:rStyle w:val="Uwydatnienie"/>
          <w:color w:val="auto"/>
        </w:rPr>
        <w:t>W przypadku, gdy konto nie będzie używane przez 6 miesięcy zostanie ono zablokowane</w:t>
      </w:r>
      <w:r w:rsidRPr="005F28FA">
        <w:rPr>
          <w:rStyle w:val="Uwydatnienie"/>
          <w:b/>
          <w:color w:val="auto"/>
        </w:rPr>
        <w:t xml:space="preserve">. </w:t>
      </w:r>
      <w:r w:rsidRPr="005F28FA">
        <w:t>Komunikat o blokadzie konta jest wyświetlany podczas próby zalogowania się użytkownika do</w:t>
      </w:r>
      <w:r w:rsidR="00FF68E9">
        <w:t> </w:t>
      </w:r>
      <w:r w:rsidR="0051475D">
        <w:t>niego</w:t>
      </w:r>
      <w:r w:rsidRPr="005F28FA">
        <w:t xml:space="preserve">. </w:t>
      </w:r>
      <w:r w:rsidRPr="005F28FA">
        <w:rPr>
          <w:rStyle w:val="Uwydatnienie"/>
          <w:color w:val="auto"/>
        </w:rPr>
        <w:t>W celu odblokowania należy wysłać prośbę o odblokowanie konta z podaniem LOGINU na adres</w:t>
      </w:r>
      <w:r w:rsidRPr="005F28FA">
        <w:t xml:space="preserve"> </w:t>
      </w:r>
      <w:r w:rsidRPr="00464ECB">
        <w:rPr>
          <w:b/>
          <w:color w:val="0070C0"/>
          <w:u w:val="single"/>
        </w:rPr>
        <w:t>gwd@nfosigw.gov.pl</w:t>
      </w:r>
      <w:r>
        <w:rPr>
          <w:b/>
          <w:color w:val="0070C0"/>
          <w:u w:val="single"/>
        </w:rPr>
        <w:t>.</w:t>
      </w:r>
    </w:p>
    <w:p w14:paraId="5D13FA10" w14:textId="77777777" w:rsidR="00F1436B" w:rsidRPr="005F28FA" w:rsidRDefault="00F1436B" w:rsidP="00B748C7">
      <w:pPr>
        <w:spacing w:line="276" w:lineRule="auto"/>
        <w:jc w:val="center"/>
        <w:rPr>
          <w:iCs/>
          <w:color w:val="C02048"/>
        </w:rPr>
      </w:pPr>
    </w:p>
    <w:p w14:paraId="625013E1" w14:textId="2FE99B27" w:rsidR="00C64B3B" w:rsidRPr="00FF68E9" w:rsidRDefault="00093B26" w:rsidP="00C64B3B">
      <w:pPr>
        <w:spacing w:line="276" w:lineRule="auto"/>
        <w:rPr>
          <w:b/>
        </w:rPr>
      </w:pPr>
      <w:r>
        <w:rPr>
          <w:b/>
        </w:rPr>
        <w:t>REJESTRACJA/</w:t>
      </w:r>
      <w:r w:rsidR="00C64B3B" w:rsidRPr="00FF68E9">
        <w:rPr>
          <w:b/>
        </w:rPr>
        <w:t>LOGOWANIE BEZ POŚWIADCZENIA PROFILEM ZAUFANYM</w:t>
      </w:r>
    </w:p>
    <w:p w14:paraId="6D07315C" w14:textId="728D09D3" w:rsidR="00C64B3B" w:rsidRDefault="00B748C7" w:rsidP="00DE2443">
      <w:pPr>
        <w:spacing w:line="276" w:lineRule="auto"/>
        <w:ind w:left="0" w:hanging="9"/>
      </w:pPr>
      <w:r>
        <w:t xml:space="preserve">Chcąc złożyć wniosek </w:t>
      </w:r>
      <w:r w:rsidR="00244B05">
        <w:t xml:space="preserve">za pośrednictwem GWD, </w:t>
      </w:r>
      <w:r>
        <w:t xml:space="preserve">bez podpisu elektronicznego </w:t>
      </w:r>
      <w:r w:rsidR="00460C1A">
        <w:t>należy zarejestrować</w:t>
      </w:r>
      <w:r>
        <w:t>/zalogować się</w:t>
      </w:r>
      <w:r w:rsidR="00460C1A">
        <w:t xml:space="preserve"> korzystając z odpowiednich opcji w sekcji </w:t>
      </w:r>
      <w:r w:rsidRPr="00DE2443">
        <w:rPr>
          <w:b/>
        </w:rPr>
        <w:t>U</w:t>
      </w:r>
      <w:r w:rsidR="00460C1A" w:rsidRPr="00DE2443">
        <w:rPr>
          <w:b/>
        </w:rPr>
        <w:t>żytkownik GWD</w:t>
      </w:r>
      <w:r>
        <w:t xml:space="preserve">. </w:t>
      </w:r>
    </w:p>
    <w:p w14:paraId="512E2B0F" w14:textId="6F06FEF6" w:rsidR="00B748C7" w:rsidRDefault="00B748C7" w:rsidP="00DE2443">
      <w:pPr>
        <w:spacing w:line="276" w:lineRule="auto"/>
        <w:ind w:left="0" w:hanging="9"/>
        <w:rPr>
          <w:rStyle w:val="Uwydatnienie"/>
          <w:b/>
        </w:rPr>
      </w:pPr>
      <w:r>
        <w:t>W przypadku posiadania konta w generatorze online, należy zalogować się za pomocą użytkownika i</w:t>
      </w:r>
      <w:r w:rsidR="00DF32A8">
        <w:t> </w:t>
      </w:r>
      <w:r>
        <w:t xml:space="preserve">hasła. W tym celu należy  wprowadzić wymagane dane i nacisnąć </w:t>
      </w:r>
      <w:r w:rsidRPr="005F28FA">
        <w:rPr>
          <w:b/>
        </w:rPr>
        <w:t>Zaloguj</w:t>
      </w:r>
      <w:r>
        <w:t xml:space="preserve"> w sekcji </w:t>
      </w:r>
      <w:r w:rsidRPr="00DE2443">
        <w:rPr>
          <w:rStyle w:val="Uwydatnienie"/>
          <w:b/>
          <w:color w:val="auto"/>
        </w:rPr>
        <w:t>Użytkownik GWD.</w:t>
      </w:r>
    </w:p>
    <w:p w14:paraId="771F58A2" w14:textId="77777777" w:rsidR="00B748C7" w:rsidRDefault="00B748C7" w:rsidP="00F1436B">
      <w:pPr>
        <w:spacing w:line="276" w:lineRule="auto"/>
      </w:pPr>
    </w:p>
    <w:p w14:paraId="65AAF3E7" w14:textId="04D1A953" w:rsidR="00C64B3B" w:rsidRDefault="00460C1A" w:rsidP="00DE2443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C443701" wp14:editId="165638E7">
            <wp:extent cx="3286125" cy="1219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E0CD" w14:textId="77777777" w:rsidR="00B748C7" w:rsidRDefault="00B748C7" w:rsidP="00DE2443">
      <w:pPr>
        <w:spacing w:line="276" w:lineRule="auto"/>
        <w:ind w:left="0" w:hanging="9"/>
        <w:rPr>
          <w:rStyle w:val="Uwydatnienie"/>
          <w:b/>
        </w:rPr>
      </w:pPr>
      <w:r>
        <w:t xml:space="preserve">W przypadku braku posiadania konta w generatorze online należy utworzyć konto w GWD.  W tym celu należy  nacisnąć </w:t>
      </w:r>
      <w:r w:rsidRPr="005F28FA">
        <w:rPr>
          <w:b/>
        </w:rPr>
        <w:t>Z</w:t>
      </w:r>
      <w:r>
        <w:rPr>
          <w:b/>
        </w:rPr>
        <w:t>arejestruj</w:t>
      </w:r>
      <w:r>
        <w:t xml:space="preserve"> w sekcji </w:t>
      </w:r>
      <w:r w:rsidRPr="00DE2443">
        <w:rPr>
          <w:rStyle w:val="Uwydatnienie"/>
          <w:b/>
          <w:color w:val="auto"/>
        </w:rPr>
        <w:t>Użytkownik GWD.</w:t>
      </w:r>
    </w:p>
    <w:p w14:paraId="6629683E" w14:textId="71DE2D42" w:rsidR="00B748C7" w:rsidRDefault="00B748C7" w:rsidP="00B748C7">
      <w:r>
        <w:lastRenderedPageBreak/>
        <w:t xml:space="preserve">Po naciśnięciu </w:t>
      </w:r>
      <w:r w:rsidRPr="005F28FA">
        <w:rPr>
          <w:b/>
        </w:rPr>
        <w:t xml:space="preserve">Zarejestruj </w:t>
      </w:r>
      <w:r>
        <w:t xml:space="preserve">wyświetli się </w:t>
      </w:r>
      <w:r w:rsidR="008F544F">
        <w:t>formularz rejestracyjny, który należy wypełnić.</w:t>
      </w:r>
    </w:p>
    <w:p w14:paraId="1CDC710B" w14:textId="77777777" w:rsidR="00B748C7" w:rsidRDefault="00B748C7" w:rsidP="00B748C7"/>
    <w:p w14:paraId="681F96AA" w14:textId="4B9F016F" w:rsidR="00B748C7" w:rsidRDefault="00B748C7" w:rsidP="00DE2443">
      <w:pPr>
        <w:rPr>
          <w:rStyle w:val="Uwydatnienie"/>
          <w:b/>
        </w:rPr>
      </w:pPr>
      <w:r>
        <w:rPr>
          <w:noProof/>
        </w:rPr>
        <w:drawing>
          <wp:inline distT="0" distB="0" distL="0" distR="0" wp14:anchorId="7F64A3CC" wp14:editId="253020C4">
            <wp:extent cx="5761990" cy="41567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8D92" w14:textId="38D11DA8" w:rsidR="008F544F" w:rsidRDefault="008F544F" w:rsidP="00DE2443">
      <w:pPr>
        <w:ind w:left="0" w:hanging="9"/>
      </w:pPr>
      <w:r>
        <w:t>Po wypełnieniu wszystkich danych i poprawnym przepisaniu wygenerowanego tekstu, na podany w</w:t>
      </w:r>
      <w:r w:rsidR="00DF32A8">
        <w:t> </w:t>
      </w:r>
      <w:r>
        <w:t>procesie rejestracji adres e-mail zostanie wysłana wiadomość z linkiem aktywacyjnym. Po kliknięciu w link, konto zostaje aktywowane w Generatorze i użytkownik może korzystać z systemu.</w:t>
      </w:r>
    </w:p>
    <w:p w14:paraId="5D33F856" w14:textId="7CA25CE8" w:rsidR="008F544F" w:rsidRPr="00DE2443" w:rsidRDefault="008F544F" w:rsidP="008F544F">
      <w:pPr>
        <w:rPr>
          <w:rStyle w:val="Uwydatnienie"/>
          <w:b/>
          <w:color w:val="auto"/>
        </w:rPr>
      </w:pPr>
      <w:r w:rsidRPr="00DE2443">
        <w:rPr>
          <w:rStyle w:val="Uwydatnienie"/>
          <w:b/>
          <w:color w:val="auto"/>
        </w:rPr>
        <w:t xml:space="preserve">Uwaga!  </w:t>
      </w:r>
      <w:r w:rsidRPr="00DE2443">
        <w:rPr>
          <w:rStyle w:val="Uwydatnienie"/>
          <w:color w:val="auto"/>
        </w:rPr>
        <w:t>Hasło musi zawierać: min</w:t>
      </w:r>
      <w:r w:rsidR="00DF32A8">
        <w:rPr>
          <w:rStyle w:val="Uwydatnienie"/>
          <w:color w:val="auto"/>
        </w:rPr>
        <w:t>.</w:t>
      </w:r>
      <w:r w:rsidRPr="00DE2443">
        <w:rPr>
          <w:rStyle w:val="Uwydatnienie"/>
          <w:color w:val="auto"/>
        </w:rPr>
        <w:t xml:space="preserve"> 8 znaków, w tym: liczba wielkich liter – min. 1, liczba cyfr w haśle – min. 1, liczba znaków specjalnych – min. 1 (np. @#$%!^&amp;*().</w:t>
      </w:r>
      <w:r w:rsidRPr="00DE2443">
        <w:rPr>
          <w:rStyle w:val="Uwydatnienie"/>
          <w:b/>
          <w:color w:val="auto"/>
        </w:rPr>
        <w:t xml:space="preserve"> </w:t>
      </w:r>
      <w:r w:rsidRPr="00DE2443">
        <w:rPr>
          <w:rStyle w:val="Uwydatnienie"/>
          <w:color w:val="auto"/>
        </w:rPr>
        <w:t xml:space="preserve">Hasło </w:t>
      </w:r>
      <w:r w:rsidRPr="00DE2443">
        <w:rPr>
          <w:rStyle w:val="Uwydatnienie"/>
          <w:b/>
          <w:color w:val="auto"/>
        </w:rPr>
        <w:t>nie może</w:t>
      </w:r>
      <w:r w:rsidRPr="00DE2443">
        <w:rPr>
          <w:rStyle w:val="Uwydatnienie"/>
          <w:color w:val="auto"/>
        </w:rPr>
        <w:t xml:space="preserve"> zawierać znaku specjalnego znak mniejszości „&lt;”.</w:t>
      </w:r>
    </w:p>
    <w:p w14:paraId="7F3604A9" w14:textId="02248E2D" w:rsidR="008F544F" w:rsidRDefault="008F544F" w:rsidP="008F544F">
      <w:pPr>
        <w:rPr>
          <w:rStyle w:val="Uwydatnienie"/>
          <w:color w:val="auto"/>
        </w:rPr>
      </w:pPr>
      <w:r w:rsidRPr="00DE2443">
        <w:rPr>
          <w:rStyle w:val="Uwydatnienie"/>
          <w:b/>
          <w:color w:val="auto"/>
        </w:rPr>
        <w:t>Uwaga!</w:t>
      </w:r>
      <w:r w:rsidRPr="00DE2443">
        <w:rPr>
          <w:rStyle w:val="Uwydatnienie"/>
          <w:color w:val="auto"/>
        </w:rPr>
        <w:t xml:space="preserve"> Czas w jakim użytkownik powinien dokonać aktywacji konta lub nowego hasła wynosi 5 dni.</w:t>
      </w:r>
    </w:p>
    <w:p w14:paraId="4F6F09B2" w14:textId="77777777" w:rsidR="002C5843" w:rsidRPr="00DE2443" w:rsidRDefault="002C5843" w:rsidP="008F544F">
      <w:pPr>
        <w:rPr>
          <w:rStyle w:val="Uwydatnienie"/>
          <w:color w:val="auto"/>
        </w:rPr>
      </w:pPr>
    </w:p>
    <w:p w14:paraId="01CD808A" w14:textId="544D59FE" w:rsidR="00460C1A" w:rsidRPr="00DE2443" w:rsidRDefault="00460C1A" w:rsidP="00DE2443">
      <w:pPr>
        <w:spacing w:line="276" w:lineRule="auto"/>
        <w:ind w:left="0" w:firstLine="0"/>
        <w:rPr>
          <w:b/>
        </w:rPr>
      </w:pPr>
      <w:r w:rsidRPr="00DE2443">
        <w:rPr>
          <w:b/>
        </w:rPr>
        <w:t>UTWORZENIE NOWEGO WNIOSKU O PŁATNOŚĆ</w:t>
      </w:r>
    </w:p>
    <w:p w14:paraId="626D1DDD" w14:textId="20B6043E" w:rsidR="00F1436B" w:rsidRDefault="00F1436B" w:rsidP="00DE2443">
      <w:pPr>
        <w:spacing w:line="276" w:lineRule="auto"/>
        <w:ind w:left="0" w:firstLine="0"/>
      </w:pPr>
      <w:r>
        <w:t xml:space="preserve">Po zalogowaniu, należy utworzyć nowy wniosek poprzez kliknięcie w ikonę </w:t>
      </w:r>
      <w:r w:rsidRPr="005F28FA">
        <w:rPr>
          <w:b/>
        </w:rPr>
        <w:t>Nowy wniosek</w:t>
      </w:r>
      <w:r>
        <w:t xml:space="preserve">, znajdującą się w menu głównym i wybrać rodzaj wniosku – </w:t>
      </w:r>
      <w:r w:rsidRPr="005F28FA">
        <w:rPr>
          <w:b/>
        </w:rPr>
        <w:t>Wniosek o dofinansowanie z programu „Czyste Powietrze”</w:t>
      </w:r>
      <w:r>
        <w:t>.</w:t>
      </w:r>
    </w:p>
    <w:p w14:paraId="0F1F9BBA" w14:textId="77777777" w:rsidR="00F1436B" w:rsidRDefault="00F1436B" w:rsidP="00F1436B">
      <w:pPr>
        <w:spacing w:line="276" w:lineRule="auto"/>
        <w:jc w:val="center"/>
      </w:pPr>
      <w:r w:rsidRPr="00CC3651">
        <w:rPr>
          <w:noProof/>
        </w:rPr>
        <w:lastRenderedPageBreak/>
        <w:drawing>
          <wp:inline distT="0" distB="0" distL="0" distR="0" wp14:anchorId="30553991" wp14:editId="508E31FD">
            <wp:extent cx="2781300" cy="312830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5883" cy="313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</w:t>
      </w:r>
    </w:p>
    <w:p w14:paraId="4AA5EC63" w14:textId="77777777" w:rsidR="00F1436B" w:rsidRDefault="00F1436B" w:rsidP="00F1436B">
      <w:pPr>
        <w:spacing w:line="276" w:lineRule="auto"/>
      </w:pPr>
    </w:p>
    <w:p w14:paraId="5A6A662F" w14:textId="68F386E0" w:rsidR="00F1436B" w:rsidRDefault="00F1436B" w:rsidP="00DE2443">
      <w:pPr>
        <w:spacing w:line="276" w:lineRule="auto"/>
        <w:ind w:left="0" w:hanging="9"/>
      </w:pPr>
      <w:r>
        <w:t xml:space="preserve">Następnie należy wybrać konkurs </w:t>
      </w:r>
      <w:r w:rsidRPr="00096DC8">
        <w:rPr>
          <w:b/>
        </w:rPr>
        <w:t xml:space="preserve">CP-WNIOSEK O </w:t>
      </w:r>
      <w:r>
        <w:rPr>
          <w:b/>
        </w:rPr>
        <w:t>PŁATNOŚĆ</w:t>
      </w:r>
      <w:r>
        <w:t xml:space="preserve"> oraz województwo odpowiednie dla lokalizacji budynku/lokalu mieszkalnego, którego będzie dotyczył wniosek o </w:t>
      </w:r>
      <w:r w:rsidR="00E45C82">
        <w:t>płatność</w:t>
      </w:r>
      <w:r>
        <w:t xml:space="preserve"> i nacisnąć </w:t>
      </w:r>
      <w:r w:rsidRPr="005F28FA">
        <w:rPr>
          <w:b/>
        </w:rPr>
        <w:t>Zapisz i przejdź do edycji</w:t>
      </w:r>
      <w:r>
        <w:t>.</w:t>
      </w:r>
    </w:p>
    <w:p w14:paraId="3EDEF935" w14:textId="77777777" w:rsidR="00F1436B" w:rsidRDefault="00F1436B" w:rsidP="00DE2443">
      <w:pPr>
        <w:spacing w:line="276" w:lineRule="auto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A20873B" wp14:editId="0B788DF6">
            <wp:extent cx="4587875" cy="1370798"/>
            <wp:effectExtent l="0" t="0" r="3175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50" cy="137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41D2" w14:textId="6BA662A0" w:rsidR="00F1436B" w:rsidRDefault="00F1436B" w:rsidP="00F1436B">
      <w:pPr>
        <w:spacing w:line="276" w:lineRule="auto"/>
        <w:rPr>
          <w:rFonts w:cs="Times New Roman"/>
        </w:rPr>
      </w:pPr>
    </w:p>
    <w:p w14:paraId="6D6D9A06" w14:textId="389855F6" w:rsidR="008F1478" w:rsidRPr="00DE2443" w:rsidRDefault="008F1478" w:rsidP="008F1478">
      <w:pPr>
        <w:spacing w:after="126"/>
        <w:ind w:left="0" w:firstLine="0"/>
        <w:rPr>
          <w:b/>
          <w:color w:val="auto"/>
          <w:sz w:val="28"/>
          <w:szCs w:val="28"/>
        </w:rPr>
      </w:pPr>
      <w:r w:rsidRPr="000B0D00">
        <w:rPr>
          <w:b/>
          <w:color w:val="auto"/>
          <w:sz w:val="28"/>
          <w:szCs w:val="28"/>
        </w:rPr>
        <w:t>WYPE</w:t>
      </w:r>
      <w:r w:rsidRPr="000B0D00">
        <w:rPr>
          <w:rFonts w:hint="eastAsia"/>
          <w:b/>
          <w:color w:val="auto"/>
          <w:sz w:val="28"/>
          <w:szCs w:val="28"/>
        </w:rPr>
        <w:t>Ł</w:t>
      </w:r>
      <w:r>
        <w:rPr>
          <w:b/>
          <w:color w:val="auto"/>
          <w:sz w:val="28"/>
          <w:szCs w:val="28"/>
        </w:rPr>
        <w:t>NIENIE</w:t>
      </w:r>
      <w:r w:rsidRPr="000B0D00">
        <w:rPr>
          <w:b/>
          <w:color w:val="auto"/>
          <w:sz w:val="28"/>
          <w:szCs w:val="28"/>
        </w:rPr>
        <w:t xml:space="preserve"> WNIOSKU</w:t>
      </w:r>
      <w:r>
        <w:t xml:space="preserve"> </w:t>
      </w:r>
      <w:r w:rsidRPr="00DE2443">
        <w:rPr>
          <w:b/>
          <w:color w:val="auto"/>
          <w:sz w:val="28"/>
          <w:szCs w:val="28"/>
        </w:rPr>
        <w:t>O PŁATNOSĆ</w:t>
      </w:r>
    </w:p>
    <w:p w14:paraId="49E8C76A" w14:textId="533B79B5" w:rsidR="00F1436B" w:rsidRDefault="00F1436B" w:rsidP="00DF32A8">
      <w:pPr>
        <w:spacing w:line="276" w:lineRule="auto"/>
        <w:ind w:left="0" w:firstLine="0"/>
      </w:pPr>
      <w:r>
        <w:t xml:space="preserve">Formularz wniosku o </w:t>
      </w:r>
      <w:r w:rsidR="00E45C82">
        <w:t>płatność</w:t>
      </w:r>
      <w:r>
        <w:t xml:space="preserve"> zbudowany jest z pól różnych typów (np. pola tekstowe, listy rozwija</w:t>
      </w:r>
      <w:r w:rsidR="00E65A19">
        <w:t>n</w:t>
      </w:r>
      <w:r>
        <w:t>e, pola wyboru). Ponadto</w:t>
      </w:r>
      <w:r w:rsidR="00DF32A8">
        <w:t>,</w:t>
      </w:r>
      <w:r>
        <w:t xml:space="preserve"> pola te mogą być obowiązkowe lub opcjonalne. Aby ułatwić użytkownikowi wypełnianie formularza wniosku – przyjęto następujące oznaczenia: </w:t>
      </w:r>
    </w:p>
    <w:p w14:paraId="02371B35" w14:textId="77777777" w:rsidR="00F1436B" w:rsidRDefault="00F1436B" w:rsidP="00DF32A8">
      <w:pPr>
        <w:spacing w:line="276" w:lineRule="auto"/>
      </w:pPr>
      <w:r>
        <w:t>- kolor żółty – pola edytowalne w formularzu,</w:t>
      </w:r>
    </w:p>
    <w:p w14:paraId="171B70BC" w14:textId="77777777" w:rsidR="00F1436B" w:rsidRDefault="00F1436B" w:rsidP="00DF32A8">
      <w:pPr>
        <w:spacing w:line="276" w:lineRule="auto"/>
      </w:pPr>
      <w:r>
        <w:t xml:space="preserve">- kolor ciemno pomarańczowy – pole, w którym aktualnie znajduje się kursor, </w:t>
      </w:r>
    </w:p>
    <w:p w14:paraId="12C0A3C9" w14:textId="2A8CFE9E" w:rsidR="00F1436B" w:rsidRDefault="00F1436B" w:rsidP="00DF32A8">
      <w:pPr>
        <w:spacing w:line="276" w:lineRule="auto"/>
        <w:ind w:left="0" w:firstLine="0"/>
      </w:pPr>
      <w:r>
        <w:t>- kolor czerwony – oznaczenie pól obowiązkowych (podświetlane</w:t>
      </w:r>
      <w:r w:rsidR="00DF32A8">
        <w:t>,</w:t>
      </w:r>
      <w:r>
        <w:t xml:space="preserve"> jeżeli pole zostało kliknięte i nie wprowadzono danych) lub błędnie wypełnionych, </w:t>
      </w:r>
    </w:p>
    <w:p w14:paraId="03580514" w14:textId="77777777" w:rsidR="00F1436B" w:rsidRDefault="00F1436B" w:rsidP="00DF32A8">
      <w:pPr>
        <w:spacing w:line="276" w:lineRule="auto"/>
      </w:pPr>
      <w:r>
        <w:t>- kolor szary – pole niepodlegające edycji.</w:t>
      </w:r>
    </w:p>
    <w:p w14:paraId="62C78670" w14:textId="77777777" w:rsidR="00F1436B" w:rsidRDefault="00F1436B" w:rsidP="00DF32A8">
      <w:pPr>
        <w:spacing w:line="276" w:lineRule="auto"/>
      </w:pPr>
      <w:r>
        <w:t>Oznaczenia kolorów nie mają zastosowania do pól wyboru.</w:t>
      </w:r>
    </w:p>
    <w:p w14:paraId="592300A3" w14:textId="2EDC640D" w:rsidR="00F1436B" w:rsidRDefault="00F1436B" w:rsidP="00DE2443">
      <w:pPr>
        <w:tabs>
          <w:tab w:val="left" w:pos="142"/>
          <w:tab w:val="left" w:pos="284"/>
        </w:tabs>
        <w:spacing w:after="128" w:line="259" w:lineRule="auto"/>
        <w:ind w:left="0" w:firstLine="0"/>
        <w:rPr>
          <w:rFonts w:asciiTheme="minorHAnsi" w:hAnsiTheme="minorHAnsi"/>
          <w:color w:val="auto"/>
        </w:rPr>
      </w:pPr>
    </w:p>
    <w:p w14:paraId="459801AE" w14:textId="77777777" w:rsidR="008F1478" w:rsidRDefault="008F1478" w:rsidP="008F1478">
      <w:pPr>
        <w:spacing w:after="0" w:line="276" w:lineRule="auto"/>
        <w:rPr>
          <w:b/>
          <w:sz w:val="24"/>
          <w:szCs w:val="24"/>
        </w:rPr>
      </w:pPr>
      <w:r w:rsidRPr="0073002E">
        <w:rPr>
          <w:b/>
          <w:sz w:val="24"/>
          <w:szCs w:val="24"/>
        </w:rPr>
        <w:lastRenderedPageBreak/>
        <w:t xml:space="preserve">INSTRUKCJA WYPEŁNIANIA POSZCZEGÓLNYCH CZEŚCI WNIOSKU </w:t>
      </w:r>
    </w:p>
    <w:p w14:paraId="1E01C966" w14:textId="77777777" w:rsidR="008F1478" w:rsidRDefault="008F1478" w:rsidP="000238C4">
      <w:pPr>
        <w:spacing w:after="126"/>
        <w:ind w:left="0" w:firstLine="0"/>
      </w:pPr>
    </w:p>
    <w:p w14:paraId="397B084B" w14:textId="16E68FDF" w:rsidR="00CB222A" w:rsidRDefault="003A39BF" w:rsidP="000238C4">
      <w:pPr>
        <w:spacing w:after="126"/>
        <w:ind w:left="0" w:firstLine="0"/>
        <w:rPr>
          <w:rFonts w:asciiTheme="minorHAnsi" w:hAnsiTheme="minorHAnsi"/>
        </w:rPr>
      </w:pPr>
      <w:r w:rsidRPr="00A55022">
        <w:rPr>
          <w:rFonts w:asciiTheme="minorHAnsi" w:hAnsiTheme="minorHAnsi"/>
          <w:b/>
        </w:rPr>
        <w:t>P</w:t>
      </w:r>
      <w:r w:rsidR="00CB222A" w:rsidRPr="00A55022">
        <w:rPr>
          <w:rFonts w:asciiTheme="minorHAnsi" w:hAnsiTheme="minorHAnsi"/>
          <w:b/>
        </w:rPr>
        <w:t>ola</w:t>
      </w:r>
      <w:r w:rsidR="00F14890">
        <w:rPr>
          <w:rFonts w:asciiTheme="minorHAnsi" w:hAnsiTheme="minorHAnsi"/>
          <w:b/>
        </w:rPr>
        <w:t xml:space="preserve"> </w:t>
      </w:r>
      <w:r w:rsidR="00F27DE7">
        <w:rPr>
          <w:rFonts w:asciiTheme="minorHAnsi" w:hAnsiTheme="minorHAnsi"/>
          <w:b/>
        </w:rPr>
        <w:t>1, 2, 3</w:t>
      </w:r>
      <w:r w:rsidR="00E735C4">
        <w:rPr>
          <w:rFonts w:asciiTheme="minorHAnsi" w:hAnsiTheme="minorHAnsi"/>
        </w:rPr>
        <w:t>:</w:t>
      </w:r>
      <w:r w:rsidR="00CB222A">
        <w:rPr>
          <w:rFonts w:asciiTheme="minorHAnsi" w:hAnsiTheme="minorHAnsi"/>
        </w:rPr>
        <w:t xml:space="preserve"> </w:t>
      </w:r>
      <w:r w:rsidR="00E735C4">
        <w:rPr>
          <w:rFonts w:asciiTheme="minorHAnsi" w:hAnsiTheme="minorHAnsi"/>
        </w:rPr>
        <w:t>n</w:t>
      </w:r>
      <w:r w:rsidR="00CB222A">
        <w:rPr>
          <w:rFonts w:asciiTheme="minorHAnsi" w:hAnsiTheme="minorHAnsi"/>
        </w:rPr>
        <w:t xml:space="preserve">r sprawy, nr wniosku oraz data złożenia wniosku wypełniane są przez </w:t>
      </w:r>
      <w:proofErr w:type="spellStart"/>
      <w:r w:rsidR="00CB222A">
        <w:rPr>
          <w:rFonts w:asciiTheme="minorHAnsi" w:hAnsiTheme="minorHAnsi"/>
        </w:rPr>
        <w:t>wfośigw</w:t>
      </w:r>
      <w:proofErr w:type="spellEnd"/>
      <w:r w:rsidR="00CB222A">
        <w:rPr>
          <w:rFonts w:asciiTheme="minorHAnsi" w:hAnsiTheme="minorHAnsi"/>
        </w:rPr>
        <w:t xml:space="preserve">. </w:t>
      </w:r>
    </w:p>
    <w:p w14:paraId="1EB3EBA6" w14:textId="62F2C579" w:rsidR="003A39BF" w:rsidRDefault="00F27DE7" w:rsidP="003A39BF">
      <w:pPr>
        <w:spacing w:after="0" w:line="276" w:lineRule="auto"/>
      </w:pPr>
      <w:r>
        <w:rPr>
          <w:b/>
        </w:rPr>
        <w:t>P</w:t>
      </w:r>
      <w:r w:rsidRPr="00B313C9">
        <w:rPr>
          <w:b/>
        </w:rPr>
        <w:t>ol</w:t>
      </w:r>
      <w:r>
        <w:rPr>
          <w:b/>
        </w:rPr>
        <w:t>a Złożenie wniosku, Korekta wniosku</w:t>
      </w:r>
      <w:r w:rsidR="003A39BF">
        <w:t xml:space="preserve"> -</w:t>
      </w:r>
      <w:r w:rsidR="006218F1">
        <w:t xml:space="preserve"> Należy zaznaczyć jedną z opcji</w:t>
      </w:r>
      <w:r w:rsidR="003A39BF" w:rsidRPr="009D67BC">
        <w:t>:</w:t>
      </w:r>
    </w:p>
    <w:p w14:paraId="77640DE7" w14:textId="168EAED1" w:rsidR="003A39BF" w:rsidRDefault="003A39BF" w:rsidP="00DE2443">
      <w:pPr>
        <w:pStyle w:val="Akapitzlist"/>
        <w:numPr>
          <w:ilvl w:val="0"/>
          <w:numId w:val="57"/>
        </w:numPr>
        <w:spacing w:after="0" w:line="276" w:lineRule="auto"/>
      </w:pPr>
      <w:r w:rsidRPr="00011FD7">
        <w:rPr>
          <w:b/>
        </w:rPr>
        <w:t>Złożenie wniosku</w:t>
      </w:r>
      <w:r>
        <w:t xml:space="preserve"> </w:t>
      </w:r>
      <w:r w:rsidR="00400869">
        <w:t>–</w:t>
      </w:r>
      <w:r>
        <w:t xml:space="preserve"> </w:t>
      </w:r>
      <w:r w:rsidR="00400869" w:rsidRPr="00DE2443">
        <w:rPr>
          <w:rFonts w:asciiTheme="minorHAnsi" w:hAnsiTheme="minorHAnsi"/>
        </w:rPr>
        <w:t>formularz wypełniany</w:t>
      </w:r>
      <w:r>
        <w:t xml:space="preserve"> </w:t>
      </w:r>
      <w:r w:rsidR="00400869">
        <w:t>w celu złożenia wniosku o płatność</w:t>
      </w:r>
      <w:r>
        <w:t>;</w:t>
      </w:r>
    </w:p>
    <w:p w14:paraId="62133DB4" w14:textId="426287C6" w:rsidR="00E241C4" w:rsidRDefault="003A39BF" w:rsidP="00DE2443">
      <w:pPr>
        <w:pStyle w:val="Akapitzlist"/>
        <w:numPr>
          <w:ilvl w:val="0"/>
          <w:numId w:val="57"/>
        </w:numPr>
        <w:spacing w:after="0" w:line="276" w:lineRule="auto"/>
      </w:pPr>
      <w:r w:rsidRPr="00011FD7">
        <w:rPr>
          <w:b/>
        </w:rPr>
        <w:t>Korekta wniosku</w:t>
      </w:r>
      <w:r>
        <w:t xml:space="preserve"> </w:t>
      </w:r>
      <w:r w:rsidR="00400869">
        <w:t>–</w:t>
      </w:r>
      <w:r>
        <w:t xml:space="preserve"> </w:t>
      </w:r>
      <w:r w:rsidR="00400869">
        <w:t>formularz wypełniany w celu poprawy i uzupełnienia wniosku o płatność</w:t>
      </w:r>
      <w:r w:rsidR="00E241C4">
        <w:t xml:space="preserve"> na wezwanie </w:t>
      </w:r>
      <w:proofErr w:type="spellStart"/>
      <w:r w:rsidR="00E241C4">
        <w:t>wfośigw</w:t>
      </w:r>
      <w:proofErr w:type="spellEnd"/>
      <w:r>
        <w:t>.</w:t>
      </w:r>
      <w:r w:rsidR="00011FD7">
        <w:t xml:space="preserve"> Zaznaczenie tej opcji wyświetli pole, w którym należy wpisać </w:t>
      </w:r>
      <w:r w:rsidR="00011FD7" w:rsidRPr="00DE2443">
        <w:rPr>
          <w:b/>
        </w:rPr>
        <w:t>Numer techniczny</w:t>
      </w:r>
      <w:r w:rsidR="00011FD7" w:rsidRPr="00011FD7">
        <w:t xml:space="preserve"> korygowanego wniosku</w:t>
      </w:r>
      <w:r w:rsidR="00011FD7">
        <w:t>.</w:t>
      </w:r>
    </w:p>
    <w:p w14:paraId="44BBB6A5" w14:textId="77777777" w:rsidR="00E735C4" w:rsidRDefault="00E735C4" w:rsidP="00D47C1F">
      <w:pPr>
        <w:spacing w:after="0" w:line="276" w:lineRule="auto"/>
        <w:rPr>
          <w:rFonts w:asciiTheme="minorHAnsi" w:hAnsiTheme="minorHAnsi"/>
        </w:rPr>
      </w:pPr>
    </w:p>
    <w:p w14:paraId="06BC1A33" w14:textId="080D82AA" w:rsidR="00B27816" w:rsidRDefault="00B27816" w:rsidP="00F27DE7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A.</w:t>
      </w:r>
      <w:r w:rsidR="0095377B" w:rsidRPr="00A55022">
        <w:rPr>
          <w:rFonts w:asciiTheme="minorHAnsi" w:hAnsiTheme="minorHAnsi"/>
          <w:b/>
        </w:rPr>
        <w:t xml:space="preserve"> INFORMACJE OGÓLNE</w:t>
      </w:r>
    </w:p>
    <w:p w14:paraId="593D132D" w14:textId="1B17FC01" w:rsidR="00672441" w:rsidRDefault="00672441" w:rsidP="00F27DE7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Beneficjenta</w:t>
      </w:r>
    </w:p>
    <w:p w14:paraId="022B7E45" w14:textId="1AE7BDBC" w:rsidR="00672441" w:rsidRDefault="00672441" w:rsidP="00F27DE7">
      <w:pPr>
        <w:spacing w:after="126"/>
        <w:ind w:left="0" w:firstLine="0"/>
        <w:rPr>
          <w:rFonts w:asciiTheme="minorHAnsi" w:hAnsiTheme="minorHAnsi"/>
        </w:rPr>
      </w:pPr>
      <w:r w:rsidRPr="00672441">
        <w:rPr>
          <w:rFonts w:asciiTheme="minorHAnsi" w:hAnsiTheme="minorHAnsi"/>
          <w:b/>
        </w:rPr>
        <w:t>Pole 4</w:t>
      </w:r>
      <w:r>
        <w:rPr>
          <w:rFonts w:asciiTheme="minorHAnsi" w:hAnsiTheme="minorHAnsi"/>
          <w:b/>
        </w:rPr>
        <w:t xml:space="preserve"> </w:t>
      </w:r>
      <w:r w:rsidRPr="007404A2">
        <w:rPr>
          <w:rFonts w:asciiTheme="minorHAnsi" w:hAnsiTheme="minorHAnsi"/>
        </w:rPr>
        <w:t>Należy wpisać nazwisko Beneficjenta</w:t>
      </w:r>
      <w:r w:rsidR="001653C9">
        <w:rPr>
          <w:rFonts w:asciiTheme="minorHAnsi" w:hAnsiTheme="minorHAnsi"/>
        </w:rPr>
        <w:t xml:space="preserve"> (pole obowiązkowe).</w:t>
      </w:r>
    </w:p>
    <w:p w14:paraId="306E169F" w14:textId="4766A09A" w:rsidR="001653C9" w:rsidRDefault="001653C9" w:rsidP="00F27DE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610123">
        <w:rPr>
          <w:rFonts w:asciiTheme="minorHAnsi" w:hAnsiTheme="minorHAnsi"/>
          <w:b/>
        </w:rPr>
        <w:t>5</w:t>
      </w:r>
      <w:r w:rsidRPr="001653C9">
        <w:rPr>
          <w:rFonts w:asciiTheme="minorHAnsi" w:hAnsiTheme="minorHAnsi"/>
          <w:b/>
        </w:rPr>
        <w:t xml:space="preserve"> </w:t>
      </w:r>
      <w:r w:rsidRPr="007404A2">
        <w:rPr>
          <w:rFonts w:asciiTheme="minorHAnsi" w:hAnsiTheme="minorHAnsi"/>
        </w:rPr>
        <w:t>Należy wpisać imię Beneficjenta (pole obowiązkowe).</w:t>
      </w:r>
    </w:p>
    <w:p w14:paraId="08BC07E5" w14:textId="720637F2" w:rsidR="004829C7" w:rsidRPr="00A55022" w:rsidRDefault="001653C9" w:rsidP="00F27DE7">
      <w:pPr>
        <w:spacing w:after="126"/>
        <w:ind w:left="0" w:firstLine="0"/>
        <w:rPr>
          <w:rFonts w:asciiTheme="minorHAnsi" w:hAnsiTheme="minorHAnsi"/>
          <w:b/>
        </w:rPr>
      </w:pPr>
      <w:r w:rsidRPr="007404A2">
        <w:rPr>
          <w:rFonts w:asciiTheme="minorHAnsi" w:hAnsiTheme="minorHAnsi"/>
          <w:b/>
        </w:rPr>
        <w:t>Pole 6</w:t>
      </w:r>
      <w:r>
        <w:rPr>
          <w:rFonts w:asciiTheme="minorHAnsi" w:hAnsiTheme="minorHAnsi"/>
        </w:rPr>
        <w:t xml:space="preserve"> </w:t>
      </w:r>
      <w:r w:rsidRPr="001653C9">
        <w:rPr>
          <w:rFonts w:asciiTheme="minorHAnsi" w:hAnsiTheme="minorHAnsi"/>
        </w:rPr>
        <w:t xml:space="preserve">Należy wpisać </w:t>
      </w:r>
      <w:r>
        <w:rPr>
          <w:rFonts w:asciiTheme="minorHAnsi" w:hAnsiTheme="minorHAnsi"/>
        </w:rPr>
        <w:t xml:space="preserve">nr PESEL </w:t>
      </w:r>
      <w:r w:rsidRPr="001653C9">
        <w:rPr>
          <w:rFonts w:asciiTheme="minorHAnsi" w:hAnsiTheme="minorHAnsi"/>
        </w:rPr>
        <w:t>Beneficjenta (pole obowiązkowe).</w:t>
      </w:r>
    </w:p>
    <w:p w14:paraId="2E0B5155" w14:textId="6F23F5C3" w:rsidR="001653C9" w:rsidRDefault="001653C9" w:rsidP="00F27DE7">
      <w:pPr>
        <w:spacing w:after="126"/>
        <w:ind w:left="0" w:firstLine="0"/>
        <w:rPr>
          <w:rFonts w:asciiTheme="minorHAnsi" w:hAnsiTheme="minorHAnsi"/>
          <w:b/>
        </w:rPr>
      </w:pPr>
      <w:r w:rsidRPr="007404A2">
        <w:rPr>
          <w:rFonts w:asciiTheme="minorHAnsi" w:hAnsiTheme="minorHAnsi"/>
          <w:b/>
        </w:rPr>
        <w:t xml:space="preserve">Informacje o umowie </w:t>
      </w:r>
    </w:p>
    <w:p w14:paraId="5A857B15" w14:textId="00FF5042" w:rsidR="001653C9" w:rsidRDefault="001653C9" w:rsidP="00F27DE7">
      <w:pPr>
        <w:spacing w:after="126"/>
        <w:ind w:left="0" w:firstLine="0"/>
      </w:pPr>
      <w:r w:rsidRPr="001653C9">
        <w:rPr>
          <w:rFonts w:asciiTheme="minorHAnsi" w:hAnsiTheme="minorHAnsi"/>
          <w:b/>
        </w:rPr>
        <w:t xml:space="preserve">Pole 7a, </w:t>
      </w:r>
      <w:r>
        <w:rPr>
          <w:rFonts w:asciiTheme="minorHAnsi" w:hAnsiTheme="minorHAnsi"/>
          <w:b/>
        </w:rPr>
        <w:t xml:space="preserve">Pole 7b </w:t>
      </w:r>
      <w:r>
        <w:t>Należy zaznaczyć jedną z opcji zgodnie z nazwą pól (pole obowiązkowe).</w:t>
      </w:r>
    </w:p>
    <w:p w14:paraId="5DF1C10B" w14:textId="0B80C3DB" w:rsidR="004F29CD" w:rsidRPr="00FF3637" w:rsidRDefault="001653C9" w:rsidP="00DF32A8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8 </w:t>
      </w:r>
      <w:r w:rsidR="00255DFF" w:rsidRPr="004F29CD">
        <w:rPr>
          <w:rFonts w:asciiTheme="minorHAnsi" w:hAnsiTheme="minorHAnsi"/>
        </w:rPr>
        <w:t>(pole obowiązkowe)</w:t>
      </w:r>
      <w:r w:rsidR="00255DFF">
        <w:rPr>
          <w:rFonts w:asciiTheme="minorHAnsi" w:hAnsiTheme="minorHAnsi"/>
        </w:rPr>
        <w:t xml:space="preserve"> </w:t>
      </w:r>
      <w:r w:rsidR="00875D36" w:rsidRPr="007404A2">
        <w:rPr>
          <w:rFonts w:asciiTheme="minorHAnsi" w:hAnsiTheme="minorHAnsi"/>
        </w:rPr>
        <w:t>Należy wpisać</w:t>
      </w:r>
      <w:r w:rsidR="00875D36">
        <w:rPr>
          <w:rFonts w:asciiTheme="minorHAnsi" w:hAnsiTheme="minorHAnsi"/>
          <w:b/>
        </w:rPr>
        <w:t xml:space="preserve"> </w:t>
      </w:r>
      <w:r w:rsidR="00875D36" w:rsidRPr="0031575A">
        <w:rPr>
          <w:rFonts w:asciiTheme="minorHAnsi" w:hAnsiTheme="minorHAnsi"/>
        </w:rPr>
        <w:t>numer umowy o dofinansowanie</w:t>
      </w:r>
      <w:r w:rsidR="00875D36">
        <w:rPr>
          <w:rFonts w:asciiTheme="minorHAnsi" w:hAnsiTheme="minorHAnsi"/>
        </w:rPr>
        <w:t xml:space="preserve"> (j</w:t>
      </w:r>
      <w:r w:rsidR="00875D36" w:rsidRPr="007A312F">
        <w:rPr>
          <w:rFonts w:asciiTheme="minorHAnsi" w:hAnsiTheme="minorHAnsi"/>
        </w:rPr>
        <w:t>eże</w:t>
      </w:r>
      <w:r w:rsidR="004F29CD" w:rsidRPr="007404A2">
        <w:rPr>
          <w:rFonts w:asciiTheme="minorHAnsi" w:hAnsiTheme="minorHAnsi"/>
        </w:rPr>
        <w:t>li Beneficjent zaznaczył Pole 7a</w:t>
      </w:r>
      <w:r w:rsidR="000E1D2E">
        <w:rPr>
          <w:rFonts w:asciiTheme="minorHAnsi" w:hAnsiTheme="minorHAnsi"/>
        </w:rPr>
        <w:t xml:space="preserve">) albo </w:t>
      </w:r>
      <w:r w:rsidR="00875D36" w:rsidRPr="004F29CD">
        <w:rPr>
          <w:rFonts w:asciiTheme="minorHAnsi" w:hAnsiTheme="minorHAnsi"/>
        </w:rPr>
        <w:t>adres budynku/lokalu mieszkalnego, w którym re</w:t>
      </w:r>
      <w:r w:rsidR="00875D36">
        <w:rPr>
          <w:rFonts w:asciiTheme="minorHAnsi" w:hAnsiTheme="minorHAnsi"/>
        </w:rPr>
        <w:t xml:space="preserve">alizowane jest przedsięwzięcie - </w:t>
      </w:r>
      <w:r w:rsidR="00875D36" w:rsidRPr="004F29CD">
        <w:rPr>
          <w:rFonts w:asciiTheme="minorHAnsi" w:hAnsiTheme="minorHAnsi"/>
        </w:rPr>
        <w:t>zgodnie z wnioskiem o dofinansowanie, któr</w:t>
      </w:r>
      <w:r w:rsidR="00875D36">
        <w:rPr>
          <w:rFonts w:asciiTheme="minorHAnsi" w:hAnsiTheme="minorHAnsi"/>
        </w:rPr>
        <w:t>ego dotyczy wniosek o płatność</w:t>
      </w:r>
      <w:r w:rsidR="00255DFF">
        <w:rPr>
          <w:rFonts w:asciiTheme="minorHAnsi" w:hAnsiTheme="minorHAnsi"/>
        </w:rPr>
        <w:t xml:space="preserve">, jeżeli </w:t>
      </w:r>
      <w:r w:rsidR="00255DFF" w:rsidRPr="00FF3637">
        <w:rPr>
          <w:rFonts w:asciiTheme="minorHAnsi" w:hAnsiTheme="minorHAnsi"/>
        </w:rPr>
        <w:t xml:space="preserve">wniosek o płatność jest składany </w:t>
      </w:r>
      <w:r w:rsidR="003B437D" w:rsidRPr="00FF3637">
        <w:rPr>
          <w:rFonts w:asciiTheme="minorHAnsi" w:hAnsiTheme="minorHAnsi"/>
        </w:rPr>
        <w:t>równocześnie</w:t>
      </w:r>
      <w:r w:rsidR="00255DFF" w:rsidRPr="00FF3637">
        <w:rPr>
          <w:rFonts w:asciiTheme="minorHAnsi" w:hAnsiTheme="minorHAnsi"/>
        </w:rPr>
        <w:t xml:space="preserve"> </w:t>
      </w:r>
      <w:r w:rsidR="00E63901" w:rsidRPr="00FF3637">
        <w:rPr>
          <w:rFonts w:asciiTheme="minorHAnsi" w:hAnsiTheme="minorHAnsi"/>
        </w:rPr>
        <w:t>lub po złożeniu wniosku   o dofinansowanie</w:t>
      </w:r>
      <w:r w:rsidR="008656D6" w:rsidRPr="00FF3637">
        <w:rPr>
          <w:rFonts w:asciiTheme="minorHAnsi" w:hAnsiTheme="minorHAnsi"/>
        </w:rPr>
        <w:t xml:space="preserve">, </w:t>
      </w:r>
      <w:r w:rsidR="00E63901" w:rsidRPr="00FF3637">
        <w:rPr>
          <w:rFonts w:asciiTheme="minorHAnsi" w:hAnsiTheme="minorHAnsi"/>
        </w:rPr>
        <w:t xml:space="preserve">przed potwierdzeniem zawarcia umowy z Beneficjentem przez </w:t>
      </w:r>
      <w:proofErr w:type="spellStart"/>
      <w:r w:rsidR="00E63901" w:rsidRPr="00FF3637">
        <w:rPr>
          <w:rFonts w:asciiTheme="minorHAnsi" w:hAnsiTheme="minorHAnsi"/>
        </w:rPr>
        <w:t>wfośigw</w:t>
      </w:r>
      <w:proofErr w:type="spellEnd"/>
      <w:r w:rsidR="00E63901" w:rsidRPr="00FF3637">
        <w:rPr>
          <w:rFonts w:asciiTheme="minorHAnsi" w:hAnsiTheme="minorHAnsi"/>
        </w:rPr>
        <w:t xml:space="preserve"> </w:t>
      </w:r>
      <w:r w:rsidR="00255DFF" w:rsidRPr="00FF3637">
        <w:rPr>
          <w:rFonts w:asciiTheme="minorHAnsi" w:hAnsiTheme="minorHAnsi"/>
        </w:rPr>
        <w:t xml:space="preserve"> – dopuszczalne w przypadku przedsięwzięć zakończonych na dzień złożenia wniosku</w:t>
      </w:r>
      <w:r w:rsidR="00956A28" w:rsidRPr="00FF3637">
        <w:rPr>
          <w:rFonts w:asciiTheme="minorHAnsi" w:hAnsiTheme="minorHAnsi"/>
        </w:rPr>
        <w:t xml:space="preserve"> o dofinansowanie</w:t>
      </w:r>
      <w:r w:rsidR="00875D36" w:rsidRPr="00FF3637">
        <w:rPr>
          <w:rFonts w:asciiTheme="minorHAnsi" w:hAnsiTheme="minorHAnsi"/>
        </w:rPr>
        <w:t xml:space="preserve"> </w:t>
      </w:r>
      <w:r w:rsidR="000E1D2E" w:rsidRPr="00FF3637">
        <w:rPr>
          <w:rFonts w:asciiTheme="minorHAnsi" w:hAnsiTheme="minorHAnsi"/>
        </w:rPr>
        <w:t xml:space="preserve">(jeżeli Beneficjent zaznaczył </w:t>
      </w:r>
      <w:r w:rsidR="004F29CD" w:rsidRPr="00FF3637">
        <w:rPr>
          <w:rFonts w:asciiTheme="minorHAnsi" w:hAnsiTheme="minorHAnsi"/>
        </w:rPr>
        <w:t>Pole 7b</w:t>
      </w:r>
      <w:r w:rsidR="000E1D2E" w:rsidRPr="00FF3637">
        <w:rPr>
          <w:rFonts w:asciiTheme="minorHAnsi" w:hAnsiTheme="minorHAnsi"/>
        </w:rPr>
        <w:t>)</w:t>
      </w:r>
      <w:r w:rsidR="004F29CD" w:rsidRPr="00FF3637">
        <w:rPr>
          <w:rFonts w:asciiTheme="minorHAnsi" w:hAnsiTheme="minorHAnsi"/>
        </w:rPr>
        <w:t xml:space="preserve"> </w:t>
      </w:r>
      <w:r w:rsidR="00255DFF" w:rsidRPr="00FF3637">
        <w:rPr>
          <w:rFonts w:asciiTheme="minorHAnsi" w:hAnsiTheme="minorHAnsi"/>
        </w:rPr>
        <w:t>.</w:t>
      </w:r>
    </w:p>
    <w:p w14:paraId="028D0594" w14:textId="2948CDBE" w:rsidR="004F29CD" w:rsidRPr="007404A2" w:rsidRDefault="004F29CD" w:rsidP="00DF32A8">
      <w:pPr>
        <w:spacing w:after="126"/>
        <w:ind w:left="0" w:firstLine="0"/>
        <w:rPr>
          <w:rFonts w:asciiTheme="minorHAnsi" w:hAnsiTheme="minorHAnsi"/>
        </w:rPr>
      </w:pPr>
      <w:r w:rsidRPr="00FF3637">
        <w:rPr>
          <w:rFonts w:asciiTheme="minorHAnsi" w:hAnsiTheme="minorHAnsi"/>
          <w:b/>
        </w:rPr>
        <w:t xml:space="preserve">Pole 9 </w:t>
      </w:r>
      <w:r w:rsidR="00B45297" w:rsidRPr="00FF3637">
        <w:rPr>
          <w:rFonts w:asciiTheme="minorHAnsi" w:hAnsiTheme="minorHAnsi"/>
        </w:rPr>
        <w:t>Pole uzupełnianie automatycznie na podstawie wybranego województwa, na etapie tworzenia wniosku.</w:t>
      </w:r>
    </w:p>
    <w:p w14:paraId="0E309113" w14:textId="2BB8F497" w:rsidR="00E52C6F" w:rsidRPr="00DF32A8" w:rsidRDefault="00E52C6F" w:rsidP="007A312F">
      <w:pPr>
        <w:spacing w:after="126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10 </w:t>
      </w:r>
      <w:r w:rsidRPr="00661E59">
        <w:rPr>
          <w:rFonts w:asciiTheme="minorHAnsi" w:hAnsiTheme="minorHAnsi"/>
        </w:rPr>
        <w:t>Należy wybrać</w:t>
      </w:r>
      <w:r w:rsidRPr="00E52C6F">
        <w:t xml:space="preserve"> </w:t>
      </w:r>
      <w:r w:rsidRPr="00E52C6F">
        <w:rPr>
          <w:rFonts w:asciiTheme="minorHAnsi" w:hAnsiTheme="minorHAnsi"/>
        </w:rPr>
        <w:t>z listy rozwijanej właściwą formę dofinansowania</w:t>
      </w:r>
      <w:r>
        <w:rPr>
          <w:rFonts w:asciiTheme="minorHAnsi" w:hAnsiTheme="minorHAnsi"/>
        </w:rPr>
        <w:t xml:space="preserve"> oraz rodzaj </w:t>
      </w:r>
      <w:r w:rsidRPr="00E52C6F">
        <w:rPr>
          <w:rFonts w:asciiTheme="minorHAnsi" w:hAnsiTheme="minorHAnsi"/>
        </w:rPr>
        <w:t>Beneficjenta</w:t>
      </w:r>
      <w:r w:rsidR="000E1D2E">
        <w:rPr>
          <w:rFonts w:asciiTheme="minorHAnsi" w:hAnsiTheme="minorHAnsi"/>
        </w:rPr>
        <w:t xml:space="preserve"> </w:t>
      </w:r>
      <w:r w:rsidRPr="00E52C6F">
        <w:rPr>
          <w:rFonts w:asciiTheme="minorHAnsi" w:hAnsiTheme="minorHAnsi"/>
        </w:rPr>
        <w:t>(pole obowiązkowe).</w:t>
      </w:r>
    </w:p>
    <w:p w14:paraId="5B9D775F" w14:textId="2CBAEC4A" w:rsidR="00287452" w:rsidRDefault="00316056" w:rsidP="00DF32A8">
      <w:pPr>
        <w:spacing w:after="126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11 </w:t>
      </w:r>
      <w:r>
        <w:rPr>
          <w:rFonts w:asciiTheme="minorHAnsi" w:hAnsiTheme="minorHAnsi"/>
        </w:rPr>
        <w:t xml:space="preserve">Należy wpisać </w:t>
      </w:r>
      <w:r w:rsidRPr="00316056">
        <w:rPr>
          <w:rFonts w:asciiTheme="minorHAnsi" w:hAnsiTheme="minorHAnsi"/>
        </w:rPr>
        <w:t xml:space="preserve">procent powierzchni wykorzystywanej na działalność gospodarczą zgodnie z umową o dofinansowanie </w:t>
      </w:r>
      <w:r w:rsidR="00287452">
        <w:rPr>
          <w:rFonts w:asciiTheme="minorHAnsi" w:hAnsiTheme="minorHAnsi"/>
        </w:rPr>
        <w:t xml:space="preserve">(jeśli zaznaczono Pole 7a) </w:t>
      </w:r>
      <w:r w:rsidRPr="00316056">
        <w:rPr>
          <w:rFonts w:asciiTheme="minorHAnsi" w:hAnsiTheme="minorHAnsi"/>
        </w:rPr>
        <w:t>lub zgodnie z wnioskiem o dofinansowanie</w:t>
      </w:r>
      <w:r w:rsidR="00B45297">
        <w:rPr>
          <w:rFonts w:asciiTheme="minorHAnsi" w:hAnsiTheme="minorHAnsi"/>
        </w:rPr>
        <w:t xml:space="preserve"> jeżeli wniosek o płatność jest składany jednoczenie z wnioskiem o dofinansowanie – dopuszczalne w przypadku przedsięwzięć zakończonych na dzień złożenia wniosku</w:t>
      </w:r>
      <w:r w:rsidR="00956A28">
        <w:rPr>
          <w:rFonts w:asciiTheme="minorHAnsi" w:hAnsiTheme="minorHAnsi"/>
        </w:rPr>
        <w:t xml:space="preserve"> o dofinansowanie</w:t>
      </w:r>
      <w:r w:rsidR="00287452">
        <w:rPr>
          <w:rFonts w:asciiTheme="minorHAnsi" w:hAnsiTheme="minorHAnsi"/>
        </w:rPr>
        <w:t xml:space="preserve"> </w:t>
      </w:r>
      <w:r w:rsidR="00287452" w:rsidRPr="00287452">
        <w:rPr>
          <w:rFonts w:asciiTheme="minorHAnsi" w:hAnsiTheme="minorHAnsi"/>
        </w:rPr>
        <w:t>(je</w:t>
      </w:r>
      <w:r w:rsidR="00287452">
        <w:rPr>
          <w:rFonts w:asciiTheme="minorHAnsi" w:hAnsiTheme="minorHAnsi"/>
        </w:rPr>
        <w:t>śli zaznaczono Pole 7b)</w:t>
      </w:r>
      <w:r w:rsidRPr="00316056">
        <w:rPr>
          <w:rFonts w:asciiTheme="minorHAnsi" w:hAnsiTheme="minorHAnsi"/>
        </w:rPr>
        <w:t xml:space="preserve">. </w:t>
      </w:r>
    </w:p>
    <w:p w14:paraId="4FA359C2" w14:textId="2C9194EA" w:rsidR="00316056" w:rsidRPr="00316056" w:rsidRDefault="00287452" w:rsidP="00DF32A8">
      <w:pPr>
        <w:spacing w:after="126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Uwaga! </w:t>
      </w:r>
      <w:r w:rsidR="00316056" w:rsidRPr="00316056">
        <w:rPr>
          <w:rFonts w:asciiTheme="minorHAnsi" w:hAnsiTheme="minorHAnsi"/>
        </w:rPr>
        <w:t>W przypadku zawartej umowy, jeśli dane te nie uległy</w:t>
      </w:r>
      <w:r w:rsidR="00DB1645">
        <w:rPr>
          <w:rFonts w:asciiTheme="minorHAnsi" w:hAnsiTheme="minorHAnsi"/>
        </w:rPr>
        <w:t xml:space="preserve"> zmianie należy przyjąć dane z p</w:t>
      </w:r>
      <w:r w:rsidR="000E1D2E">
        <w:rPr>
          <w:rFonts w:asciiTheme="minorHAnsi" w:hAnsiTheme="minorHAnsi"/>
        </w:rPr>
        <w:t>ola B.1.21</w:t>
      </w:r>
      <w:r w:rsidR="00316056" w:rsidRPr="00316056">
        <w:rPr>
          <w:rFonts w:asciiTheme="minorHAnsi" w:hAnsiTheme="minorHAnsi"/>
        </w:rPr>
        <w:t xml:space="preserve"> wniosku o dofinansowanie. Jeśli w budynku/lokalu mieszkalnym nie jest prowadzona działalność gospodarcza w rozumieniu programu, należy wpisać 0.</w:t>
      </w:r>
    </w:p>
    <w:p w14:paraId="3888588B" w14:textId="53B190D7" w:rsidR="000F494A" w:rsidRDefault="00DB1645" w:rsidP="00F27DE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12 </w:t>
      </w:r>
      <w:r w:rsidRPr="007404A2">
        <w:rPr>
          <w:rFonts w:asciiTheme="minorHAnsi" w:hAnsiTheme="minorHAnsi"/>
        </w:rPr>
        <w:t>Należy zaznaczyć w celu potwierdzenia zgodności z warunkami Programu</w:t>
      </w:r>
      <w:r w:rsidRPr="00DB1645">
        <w:t xml:space="preserve"> </w:t>
      </w:r>
      <w:r w:rsidR="00956A28">
        <w:rPr>
          <w:rFonts w:asciiTheme="minorHAnsi" w:hAnsiTheme="minorHAnsi"/>
        </w:rPr>
        <w:t>(pole obowiązkowe)</w:t>
      </w:r>
      <w:r w:rsidR="000F494A" w:rsidRPr="000F494A">
        <w:rPr>
          <w:rFonts w:asciiTheme="minorHAnsi" w:hAnsiTheme="minorHAnsi"/>
        </w:rPr>
        <w:t>.</w:t>
      </w:r>
      <w:r w:rsidR="000F494A">
        <w:rPr>
          <w:rFonts w:asciiTheme="minorHAnsi" w:hAnsiTheme="minorHAnsi"/>
        </w:rPr>
        <w:t xml:space="preserve"> </w:t>
      </w:r>
    </w:p>
    <w:p w14:paraId="79E4D20E" w14:textId="22C80BEA" w:rsidR="00980714" w:rsidRDefault="000F494A" w:rsidP="00F3374C">
      <w:pPr>
        <w:spacing w:after="126"/>
        <w:ind w:left="0" w:firstLine="0"/>
        <w:rPr>
          <w:rFonts w:asciiTheme="minorHAnsi" w:hAnsiTheme="minorHAnsi"/>
        </w:rPr>
      </w:pPr>
      <w:r w:rsidRPr="007404A2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97683C">
        <w:t>Ni</w:t>
      </w:r>
      <w:r w:rsidR="0097683C" w:rsidRPr="0097683C">
        <w:t>e wypłaca się dofinansowania, jeżeli Beneficjent zbył przed wypłatą dotacji budynek/lokal mieszkalny objęty dofinansowaniem</w:t>
      </w:r>
      <w:r w:rsidR="008D6B7D" w:rsidRPr="007820E8">
        <w:rPr>
          <w:rFonts w:asciiTheme="minorHAnsi" w:hAnsiTheme="minorHAnsi"/>
        </w:rPr>
        <w:t>.</w:t>
      </w:r>
    </w:p>
    <w:p w14:paraId="4B2A2C54" w14:textId="04251804" w:rsidR="00065A3C" w:rsidRPr="00A55022" w:rsidRDefault="007820E8" w:rsidP="00D462C6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065A3C" w:rsidRPr="00A55022">
        <w:rPr>
          <w:rFonts w:asciiTheme="minorHAnsi" w:hAnsiTheme="minorHAnsi"/>
          <w:b/>
        </w:rPr>
        <w:t>. INFORMACJE O REALIZACJI PRZEDSIĘWZIĘCIA</w:t>
      </w:r>
    </w:p>
    <w:p w14:paraId="4A8DE242" w14:textId="74BD4947" w:rsidR="00065A3C" w:rsidRPr="00A55022" w:rsidRDefault="007820E8" w:rsidP="00D462C6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065A3C" w:rsidRPr="00A55022">
        <w:rPr>
          <w:rFonts w:asciiTheme="minorHAnsi" w:hAnsiTheme="minorHAnsi"/>
          <w:b/>
        </w:rPr>
        <w:t>.1. OKRES REALIZACJI PRZEDSIĘWZIĘCIA</w:t>
      </w:r>
    </w:p>
    <w:p w14:paraId="0D82CA62" w14:textId="6A0C08D1" w:rsidR="000F494A" w:rsidRPr="00C13CDD" w:rsidRDefault="000F494A" w:rsidP="00D462C6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13 </w:t>
      </w:r>
      <w:r w:rsidRPr="00C13CDD">
        <w:rPr>
          <w:rFonts w:asciiTheme="minorHAnsi" w:hAnsiTheme="minorHAnsi"/>
        </w:rPr>
        <w:t>Należy wpisać</w:t>
      </w:r>
      <w:r w:rsidRPr="000F494A">
        <w:t xml:space="preserve"> </w:t>
      </w:r>
      <w:r w:rsidRPr="000F494A">
        <w:rPr>
          <w:rFonts w:asciiTheme="minorHAnsi" w:hAnsiTheme="minorHAnsi"/>
        </w:rPr>
        <w:t xml:space="preserve">datę rozpoczęcia przedsięwzięcia </w:t>
      </w:r>
      <w:r w:rsidR="000E1D2E">
        <w:rPr>
          <w:rFonts w:asciiTheme="minorHAnsi" w:hAnsiTheme="minorHAnsi"/>
        </w:rPr>
        <w:t>tj. datę</w:t>
      </w:r>
      <w:r w:rsidRPr="000F494A">
        <w:rPr>
          <w:rFonts w:asciiTheme="minorHAnsi" w:hAnsiTheme="minorHAnsi"/>
        </w:rPr>
        <w:t xml:space="preserve"> poniesienia pierwszego kosztu kwalifikowanego</w:t>
      </w:r>
      <w:r>
        <w:rPr>
          <w:rFonts w:asciiTheme="minorHAnsi" w:hAnsiTheme="minorHAnsi"/>
        </w:rPr>
        <w:t xml:space="preserve"> </w:t>
      </w:r>
      <w:r w:rsidRPr="000F494A">
        <w:rPr>
          <w:rFonts w:asciiTheme="minorHAnsi" w:hAnsiTheme="minorHAnsi"/>
        </w:rPr>
        <w:t>(data wystawienia pierwszej faktury lub równoważnego dokumentu księgowego)</w:t>
      </w:r>
      <w:r>
        <w:rPr>
          <w:rFonts w:asciiTheme="minorHAnsi" w:hAnsiTheme="minorHAnsi"/>
        </w:rPr>
        <w:t>.</w:t>
      </w:r>
    </w:p>
    <w:p w14:paraId="09B62D15" w14:textId="76043367" w:rsidR="00956A28" w:rsidRDefault="000F494A" w:rsidP="00E007C7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Uwaga ! </w:t>
      </w:r>
      <w:r w:rsidR="00E054F0" w:rsidRPr="00DF32A8">
        <w:rPr>
          <w:rFonts w:asciiTheme="minorHAnsi" w:hAnsiTheme="minorHAnsi"/>
        </w:rPr>
        <w:t xml:space="preserve">Koszty będą kwalifikowane od tej daty, o ile jest ona zgodna z </w:t>
      </w:r>
      <w:r w:rsidR="0047711E" w:rsidRPr="00DF32A8">
        <w:rPr>
          <w:rFonts w:asciiTheme="minorHAnsi" w:hAnsiTheme="minorHAnsi"/>
        </w:rPr>
        <w:t xml:space="preserve">datą rozpoczęcia przedsięwzięcia w umowie </w:t>
      </w:r>
      <w:r w:rsidR="00E054F0" w:rsidRPr="00DF32A8">
        <w:rPr>
          <w:rFonts w:asciiTheme="minorHAnsi" w:hAnsiTheme="minorHAnsi"/>
        </w:rPr>
        <w:t>o dofinansowanie</w:t>
      </w:r>
      <w:r w:rsidR="00956A28">
        <w:rPr>
          <w:rFonts w:asciiTheme="minorHAnsi" w:hAnsiTheme="minorHAnsi"/>
        </w:rPr>
        <w:t>, jeżeli została ona podana</w:t>
      </w:r>
      <w:r w:rsidR="00E054F0" w:rsidRPr="00DF32A8">
        <w:rPr>
          <w:rFonts w:asciiTheme="minorHAnsi" w:hAnsiTheme="minorHAnsi"/>
        </w:rPr>
        <w:t>.</w:t>
      </w:r>
      <w:r w:rsidR="00830532" w:rsidRPr="00DF32A8">
        <w:rPr>
          <w:rFonts w:asciiTheme="minorHAnsi" w:hAnsiTheme="minorHAnsi"/>
        </w:rPr>
        <w:t xml:space="preserve"> </w:t>
      </w:r>
      <w:r w:rsidR="00956A28">
        <w:rPr>
          <w:rFonts w:asciiTheme="minorHAnsi" w:hAnsiTheme="minorHAnsi"/>
        </w:rPr>
        <w:t>Do obliczenia należnej kwoty dotacji brane są po</w:t>
      </w:r>
      <w:r w:rsidR="00BB46E5">
        <w:rPr>
          <w:rFonts w:asciiTheme="minorHAnsi" w:hAnsiTheme="minorHAnsi"/>
        </w:rPr>
        <w:t>d</w:t>
      </w:r>
      <w:r w:rsidR="00956A28">
        <w:rPr>
          <w:rFonts w:asciiTheme="minorHAnsi" w:hAnsiTheme="minorHAnsi"/>
        </w:rPr>
        <w:t xml:space="preserve"> uwagę tylko</w:t>
      </w:r>
      <w:r w:rsidR="00956A28">
        <w:t xml:space="preserve"> faktury/dokumenty księgowe, których data wystawienia nie jest wcześniejsza niż 6 miesięcy przed datą złożenia wniosku o dofinansowanie oraz nie wcześniejsza niż 15.05.2020. </w:t>
      </w:r>
    </w:p>
    <w:p w14:paraId="33576808" w14:textId="718C048B" w:rsidR="00A010CF" w:rsidRPr="00FF3637" w:rsidRDefault="000F494A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14 </w:t>
      </w:r>
      <w:r w:rsidRPr="00C13CDD">
        <w:rPr>
          <w:rFonts w:asciiTheme="minorHAnsi" w:hAnsiTheme="minorHAnsi"/>
        </w:rPr>
        <w:t xml:space="preserve">Należy </w:t>
      </w:r>
      <w:r w:rsidRPr="000F494A">
        <w:rPr>
          <w:rFonts w:asciiTheme="minorHAnsi" w:hAnsiTheme="minorHAnsi"/>
        </w:rPr>
        <w:t xml:space="preserve">wybrać z listy rozwijanej </w:t>
      </w:r>
      <w:r>
        <w:rPr>
          <w:rFonts w:asciiTheme="minorHAnsi" w:hAnsiTheme="minorHAnsi"/>
        </w:rPr>
        <w:t xml:space="preserve">numer wniosku o płatność składanego w ramach umowy o dofinansowanie (pole </w:t>
      </w:r>
      <w:r w:rsidRPr="00FF3637">
        <w:rPr>
          <w:rFonts w:asciiTheme="minorHAnsi" w:hAnsiTheme="minorHAnsi"/>
        </w:rPr>
        <w:t xml:space="preserve">obowiązkowe). </w:t>
      </w:r>
      <w:r w:rsidRPr="00FF3637">
        <w:rPr>
          <w:rFonts w:asciiTheme="minorHAnsi" w:hAnsiTheme="minorHAnsi"/>
          <w:b/>
        </w:rPr>
        <w:t xml:space="preserve"> </w:t>
      </w:r>
    </w:p>
    <w:p w14:paraId="37061363" w14:textId="2ABE0D6A" w:rsidR="00610123" w:rsidRDefault="00A010CF" w:rsidP="00E007C7">
      <w:pPr>
        <w:spacing w:after="126"/>
        <w:ind w:left="0" w:firstLine="0"/>
        <w:rPr>
          <w:rFonts w:asciiTheme="minorHAnsi" w:hAnsiTheme="minorHAnsi"/>
        </w:rPr>
      </w:pPr>
      <w:r w:rsidRPr="00FF3637">
        <w:rPr>
          <w:rFonts w:asciiTheme="minorHAnsi" w:hAnsiTheme="minorHAnsi"/>
          <w:b/>
        </w:rPr>
        <w:t>Uwaga!</w:t>
      </w:r>
      <w:r w:rsidRPr="00FF3637">
        <w:rPr>
          <w:rFonts w:asciiTheme="minorHAnsi" w:hAnsiTheme="minorHAnsi"/>
        </w:rPr>
        <w:t xml:space="preserve"> </w:t>
      </w:r>
      <w:r w:rsidR="002202C1" w:rsidRPr="00FF3637">
        <w:rPr>
          <w:rFonts w:asciiTheme="minorHAnsi" w:hAnsiTheme="minorHAnsi"/>
        </w:rPr>
        <w:t>W przypadku</w:t>
      </w:r>
      <w:r w:rsidRPr="00FF3637">
        <w:rPr>
          <w:rFonts w:asciiTheme="minorHAnsi" w:hAnsiTheme="minorHAnsi"/>
        </w:rPr>
        <w:t>,</w:t>
      </w:r>
      <w:r w:rsidR="002202C1" w:rsidRPr="00FF3637">
        <w:rPr>
          <w:rFonts w:asciiTheme="minorHAnsi" w:hAnsiTheme="minorHAnsi"/>
        </w:rPr>
        <w:t xml:space="preserve"> </w:t>
      </w:r>
      <w:r w:rsidRPr="00FF3637">
        <w:rPr>
          <w:rFonts w:asciiTheme="minorHAnsi" w:hAnsiTheme="minorHAnsi"/>
        </w:rPr>
        <w:t xml:space="preserve">gdy zaznaczono </w:t>
      </w:r>
      <w:r w:rsidRPr="00FF3637">
        <w:rPr>
          <w:rFonts w:asciiTheme="minorHAnsi" w:hAnsiTheme="minorHAnsi"/>
          <w:b/>
        </w:rPr>
        <w:t>Pole 7b</w:t>
      </w:r>
      <w:r w:rsidRPr="00FF3637">
        <w:rPr>
          <w:rFonts w:asciiTheme="minorHAnsi" w:hAnsiTheme="minorHAnsi"/>
        </w:rPr>
        <w:t>, przedsięwzięcie jest zakończone a wniosek o</w:t>
      </w:r>
      <w:r w:rsidR="00805E0C" w:rsidRPr="00FF3637">
        <w:rPr>
          <w:rFonts w:asciiTheme="minorHAnsi" w:hAnsiTheme="minorHAnsi"/>
        </w:rPr>
        <w:t xml:space="preserve"> płatność jest składany </w:t>
      </w:r>
      <w:r w:rsidR="008656D6" w:rsidRPr="00FF3637">
        <w:rPr>
          <w:rFonts w:asciiTheme="minorHAnsi" w:hAnsiTheme="minorHAnsi"/>
        </w:rPr>
        <w:t>równocześnie</w:t>
      </w:r>
      <w:r w:rsidR="00E63901" w:rsidRPr="00FF3637">
        <w:rPr>
          <w:rStyle w:val="Odwoaniedokomentarza"/>
          <w:rFonts w:ascii="Times New Roman" w:eastAsia="Times New Roman" w:hAnsi="Times New Roman"/>
          <w:color w:val="auto"/>
        </w:rPr>
        <w:t xml:space="preserve"> </w:t>
      </w:r>
      <w:r w:rsidR="00E63901" w:rsidRPr="00FF3637">
        <w:rPr>
          <w:rFonts w:asciiTheme="minorHAnsi" w:hAnsiTheme="minorHAnsi"/>
        </w:rPr>
        <w:t xml:space="preserve">lub po złożeniu wniosku o dofinansowanie, przed potwierdzeniem zawarcia umowy z Beneficjentem przez </w:t>
      </w:r>
      <w:proofErr w:type="spellStart"/>
      <w:r w:rsidR="00E63901" w:rsidRPr="00FF3637">
        <w:rPr>
          <w:rFonts w:asciiTheme="minorHAnsi" w:hAnsiTheme="minorHAnsi"/>
        </w:rPr>
        <w:t>wfośigw</w:t>
      </w:r>
      <w:proofErr w:type="spellEnd"/>
      <w:r w:rsidR="00E63901">
        <w:rPr>
          <w:rFonts w:asciiTheme="minorHAnsi" w:hAnsiTheme="minorHAnsi"/>
        </w:rPr>
        <w:t>,</w:t>
      </w:r>
      <w:r w:rsidR="00E63901" w:rsidRPr="00E63901">
        <w:rPr>
          <w:rFonts w:asciiTheme="minorHAnsi" w:hAnsiTheme="minorHAnsi"/>
        </w:rPr>
        <w:t xml:space="preserve"> </w:t>
      </w:r>
      <w:r w:rsidRPr="00F53F7F">
        <w:rPr>
          <w:rFonts w:asciiTheme="minorHAnsi" w:hAnsiTheme="minorHAnsi"/>
        </w:rPr>
        <w:t>należy wybrać</w:t>
      </w:r>
      <w:r w:rsidRPr="00742043">
        <w:rPr>
          <w:rFonts w:asciiTheme="minorHAnsi" w:hAnsiTheme="minorHAnsi"/>
        </w:rPr>
        <w:t xml:space="preserve"> „pierwszy”.</w:t>
      </w:r>
      <w:r w:rsidRPr="00F90015">
        <w:rPr>
          <w:rFonts w:asciiTheme="minorHAnsi" w:hAnsiTheme="minorHAnsi"/>
        </w:rPr>
        <w:t xml:space="preserve"> </w:t>
      </w:r>
    </w:p>
    <w:p w14:paraId="5A2B3220" w14:textId="6D44C7EA" w:rsidR="00293321" w:rsidRDefault="00610123" w:rsidP="00E007C7">
      <w:pPr>
        <w:spacing w:after="126"/>
        <w:ind w:left="0" w:firstLine="0"/>
        <w:rPr>
          <w:rFonts w:asciiTheme="minorHAnsi" w:hAnsiTheme="minorHAnsi"/>
        </w:rPr>
      </w:pPr>
      <w:r w:rsidRPr="00B97513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W przypadku odrzucenia wniosku o płatność przez </w:t>
      </w:r>
      <w:proofErr w:type="spellStart"/>
      <w:r>
        <w:rPr>
          <w:rFonts w:asciiTheme="minorHAnsi" w:hAnsiTheme="minorHAnsi"/>
        </w:rPr>
        <w:t>wfośigw</w:t>
      </w:r>
      <w:proofErr w:type="spellEnd"/>
      <w:r>
        <w:rPr>
          <w:rFonts w:asciiTheme="minorHAnsi" w:hAnsiTheme="minorHAnsi"/>
        </w:rPr>
        <w:t>, kolejny wniosek o płatność powinien zostać złożony z tym samym numerem wniosku, co wniosek odrzucony.</w:t>
      </w:r>
    </w:p>
    <w:p w14:paraId="2A2F7104" w14:textId="38E8E9BE" w:rsidR="00610123" w:rsidRDefault="00F4624A" w:rsidP="00E007C7">
      <w:pPr>
        <w:spacing w:after="126"/>
        <w:ind w:left="0" w:firstLine="0"/>
        <w:rPr>
          <w:rFonts w:asciiTheme="minorHAnsi" w:hAnsiTheme="minorHAnsi"/>
        </w:rPr>
      </w:pPr>
      <w:r w:rsidRPr="007A312F">
        <w:rPr>
          <w:rFonts w:asciiTheme="minorHAnsi" w:hAnsiTheme="minorHAnsi"/>
          <w:b/>
        </w:rPr>
        <w:t>P</w:t>
      </w:r>
      <w:r w:rsidR="00DC5DB3" w:rsidRPr="00BE3C99">
        <w:rPr>
          <w:rFonts w:asciiTheme="minorHAnsi" w:hAnsiTheme="minorHAnsi"/>
          <w:b/>
        </w:rPr>
        <w:t>ole</w:t>
      </w:r>
      <w:r w:rsidR="00E9600C" w:rsidRPr="00F53F7F">
        <w:rPr>
          <w:rFonts w:asciiTheme="minorHAnsi" w:hAnsiTheme="minorHAnsi"/>
          <w:b/>
        </w:rPr>
        <w:t xml:space="preserve"> </w:t>
      </w:r>
      <w:r w:rsidR="00A010CF" w:rsidRPr="00742043">
        <w:rPr>
          <w:rFonts w:asciiTheme="minorHAnsi" w:hAnsiTheme="minorHAnsi"/>
          <w:b/>
        </w:rPr>
        <w:t>15</w:t>
      </w:r>
      <w:r w:rsidR="00A47060" w:rsidRPr="00F90015">
        <w:rPr>
          <w:rFonts w:asciiTheme="minorHAnsi" w:hAnsiTheme="minorHAnsi"/>
          <w:b/>
        </w:rPr>
        <w:t xml:space="preserve"> </w:t>
      </w:r>
      <w:r w:rsidR="00A010CF" w:rsidRPr="00F90015">
        <w:rPr>
          <w:rFonts w:asciiTheme="minorHAnsi" w:hAnsiTheme="minorHAnsi"/>
        </w:rPr>
        <w:t>N</w:t>
      </w:r>
      <w:r w:rsidR="00A47060" w:rsidRPr="00F90015">
        <w:rPr>
          <w:rFonts w:asciiTheme="minorHAnsi" w:hAnsiTheme="minorHAnsi"/>
        </w:rPr>
        <w:t>ależy zaznaczyć</w:t>
      </w:r>
      <w:r w:rsidR="00A010CF" w:rsidRPr="00B97513">
        <w:rPr>
          <w:rFonts w:asciiTheme="minorHAnsi" w:hAnsiTheme="minorHAnsi"/>
        </w:rPr>
        <w:t>,</w:t>
      </w:r>
      <w:r w:rsidR="000E1D2E" w:rsidRPr="00B97513">
        <w:rPr>
          <w:rFonts w:asciiTheme="minorHAnsi" w:hAnsiTheme="minorHAnsi"/>
        </w:rPr>
        <w:t xml:space="preserve"> </w:t>
      </w:r>
      <w:r w:rsidR="00A010CF" w:rsidRPr="00F53F7F">
        <w:rPr>
          <w:rFonts w:asciiTheme="minorHAnsi" w:hAnsiTheme="minorHAnsi"/>
        </w:rPr>
        <w:t>gdy przedsięwzięcie zostało zakończone i składany wniosek jest wnioskiem końcowym.</w:t>
      </w:r>
      <w:r w:rsidR="00A010CF" w:rsidRPr="00742043">
        <w:rPr>
          <w:rFonts w:asciiTheme="minorHAnsi" w:hAnsiTheme="minorHAnsi"/>
        </w:rPr>
        <w:t xml:space="preserve"> </w:t>
      </w:r>
    </w:p>
    <w:p w14:paraId="5B257BE8" w14:textId="684C6CAB" w:rsidR="00DC5DB3" w:rsidRDefault="00610123" w:rsidP="00E007C7">
      <w:pPr>
        <w:spacing w:after="126"/>
        <w:ind w:left="0" w:firstLine="0"/>
        <w:rPr>
          <w:rFonts w:asciiTheme="minorHAnsi" w:hAnsiTheme="minorHAnsi"/>
        </w:rPr>
      </w:pPr>
      <w:r w:rsidRPr="00B97513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Jeżeli </w:t>
      </w:r>
      <w:r w:rsidR="00264A66">
        <w:rPr>
          <w:rFonts w:asciiTheme="minorHAnsi" w:hAnsiTheme="minorHAnsi"/>
        </w:rPr>
        <w:t xml:space="preserve">w </w:t>
      </w:r>
      <w:r w:rsidR="00264A66" w:rsidRPr="004859F1">
        <w:rPr>
          <w:rFonts w:asciiTheme="minorHAnsi" w:hAnsiTheme="minorHAnsi"/>
          <w:b/>
        </w:rPr>
        <w:t xml:space="preserve">Polu </w:t>
      </w:r>
      <w:r w:rsidR="00264A66" w:rsidRPr="00B97513">
        <w:rPr>
          <w:rFonts w:asciiTheme="minorHAnsi" w:hAnsiTheme="minorHAnsi"/>
          <w:b/>
        </w:rPr>
        <w:t>14</w:t>
      </w:r>
      <w:r w:rsidR="00264A66">
        <w:rPr>
          <w:rFonts w:asciiTheme="minorHAnsi" w:hAnsiTheme="minorHAnsi"/>
        </w:rPr>
        <w:t xml:space="preserve"> wybrano „trzeci”</w:t>
      </w:r>
      <w:r>
        <w:rPr>
          <w:rFonts w:asciiTheme="minorHAnsi" w:hAnsiTheme="minorHAnsi"/>
        </w:rPr>
        <w:t xml:space="preserve">, zaznaczenie </w:t>
      </w:r>
      <w:r w:rsidRPr="004859F1">
        <w:rPr>
          <w:rFonts w:asciiTheme="minorHAnsi" w:hAnsiTheme="minorHAnsi"/>
          <w:b/>
        </w:rPr>
        <w:t xml:space="preserve">Pola </w:t>
      </w:r>
      <w:r w:rsidRPr="00B97513">
        <w:rPr>
          <w:rFonts w:asciiTheme="minorHAnsi" w:hAnsiTheme="minorHAnsi"/>
          <w:b/>
        </w:rPr>
        <w:t>15</w:t>
      </w:r>
      <w:r>
        <w:rPr>
          <w:rFonts w:asciiTheme="minorHAnsi" w:hAnsiTheme="minorHAnsi"/>
        </w:rPr>
        <w:t xml:space="preserve"> jest obowiązkowe.</w:t>
      </w:r>
    </w:p>
    <w:p w14:paraId="2ABE4A6B" w14:textId="0A30F2E5" w:rsidR="00A010CF" w:rsidRDefault="00A010CF" w:rsidP="00E007C7">
      <w:pPr>
        <w:spacing w:after="126"/>
        <w:ind w:left="0" w:firstLine="0"/>
        <w:rPr>
          <w:rFonts w:asciiTheme="minorHAnsi" w:hAnsiTheme="minorHAnsi"/>
        </w:rPr>
      </w:pPr>
      <w:r w:rsidRPr="00B97513">
        <w:rPr>
          <w:rFonts w:asciiTheme="minorHAnsi" w:hAnsiTheme="minorHAnsi"/>
          <w:b/>
        </w:rPr>
        <w:t>Pole 16</w:t>
      </w:r>
      <w:r>
        <w:rPr>
          <w:rFonts w:asciiTheme="minorHAnsi" w:hAnsiTheme="minorHAnsi"/>
        </w:rPr>
        <w:t xml:space="preserve"> </w:t>
      </w:r>
      <w:r w:rsidRPr="00A010CF">
        <w:rPr>
          <w:rFonts w:asciiTheme="minorHAnsi" w:hAnsiTheme="minorHAnsi"/>
        </w:rPr>
        <w:t>Należy wpisać</w:t>
      </w:r>
      <w:r w:rsidRPr="00A010CF">
        <w:t xml:space="preserve"> </w:t>
      </w:r>
      <w:r w:rsidRPr="00A010CF">
        <w:rPr>
          <w:rFonts w:asciiTheme="minorHAnsi" w:hAnsiTheme="minorHAnsi"/>
        </w:rPr>
        <w:t>datę zakończenia przedsięwzięcia</w:t>
      </w:r>
      <w:r>
        <w:rPr>
          <w:rFonts w:asciiTheme="minorHAnsi" w:hAnsiTheme="minorHAnsi"/>
        </w:rPr>
        <w:t xml:space="preserve"> (pole obowiązkowe jeśli zaznaczono Pole 15)</w:t>
      </w:r>
      <w:r w:rsidR="00392AAC">
        <w:rPr>
          <w:rFonts w:asciiTheme="minorHAnsi" w:hAnsiTheme="minorHAnsi"/>
        </w:rPr>
        <w:t>.</w:t>
      </w:r>
    </w:p>
    <w:p w14:paraId="1CFC7C7F" w14:textId="6C57A44A" w:rsidR="00AC6DD6" w:rsidRDefault="00A010CF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Uwaga ! </w:t>
      </w:r>
      <w:r w:rsidR="000003FF">
        <w:rPr>
          <w:rFonts w:asciiTheme="minorHAnsi" w:hAnsiTheme="minorHAnsi"/>
        </w:rPr>
        <w:t xml:space="preserve">Data ta </w:t>
      </w:r>
      <w:r w:rsidR="00AC6DD6">
        <w:rPr>
          <w:rFonts w:asciiTheme="minorHAnsi" w:hAnsiTheme="minorHAnsi"/>
        </w:rPr>
        <w:t xml:space="preserve">nie </w:t>
      </w:r>
      <w:r w:rsidR="000003FF">
        <w:rPr>
          <w:rFonts w:asciiTheme="minorHAnsi" w:hAnsiTheme="minorHAnsi"/>
        </w:rPr>
        <w:t>może być</w:t>
      </w:r>
      <w:r w:rsidR="00C07416">
        <w:rPr>
          <w:rFonts w:asciiTheme="minorHAnsi" w:hAnsiTheme="minorHAnsi"/>
        </w:rPr>
        <w:t xml:space="preserve"> wcześniejsza niż data rozpoczęcia przedsięwzięcia</w:t>
      </w:r>
      <w:r w:rsidR="00610123">
        <w:rPr>
          <w:rFonts w:asciiTheme="minorHAnsi" w:hAnsiTheme="minorHAnsi"/>
        </w:rPr>
        <w:t xml:space="preserve"> wskazana w </w:t>
      </w:r>
      <w:r w:rsidR="00610123" w:rsidRPr="00B97513">
        <w:rPr>
          <w:rFonts w:asciiTheme="minorHAnsi" w:hAnsiTheme="minorHAnsi"/>
          <w:b/>
        </w:rPr>
        <w:t>Polu 13</w:t>
      </w:r>
      <w:r w:rsidR="00C07416">
        <w:rPr>
          <w:rFonts w:asciiTheme="minorHAnsi" w:hAnsiTheme="minorHAnsi"/>
        </w:rPr>
        <w:t>, ani</w:t>
      </w:r>
      <w:r w:rsidR="000003FF">
        <w:rPr>
          <w:rFonts w:asciiTheme="minorHAnsi" w:hAnsiTheme="minorHAnsi"/>
        </w:rPr>
        <w:t xml:space="preserve"> </w:t>
      </w:r>
      <w:r w:rsidR="00AC6DD6">
        <w:rPr>
          <w:rFonts w:asciiTheme="minorHAnsi" w:hAnsiTheme="minorHAnsi"/>
        </w:rPr>
        <w:t>późniejsza niż</w:t>
      </w:r>
      <w:r w:rsidR="00AC6DD6" w:rsidRPr="00AC6DD6">
        <w:rPr>
          <w:rFonts w:asciiTheme="minorHAnsi" w:hAnsiTheme="minorHAnsi"/>
        </w:rPr>
        <w:t xml:space="preserve"> 30 miesięcy od</w:t>
      </w:r>
      <w:r w:rsidR="00DF32A8">
        <w:rPr>
          <w:rFonts w:asciiTheme="minorHAnsi" w:hAnsiTheme="minorHAnsi"/>
        </w:rPr>
        <w:t> d</w:t>
      </w:r>
      <w:r w:rsidR="00AC6DD6" w:rsidRPr="00AC6DD6">
        <w:rPr>
          <w:rFonts w:asciiTheme="minorHAnsi" w:hAnsiTheme="minorHAnsi"/>
        </w:rPr>
        <w:t>aty złożenia wniosku o dofinansowanie</w:t>
      </w:r>
      <w:r w:rsidR="00AC6DD6">
        <w:rPr>
          <w:rFonts w:asciiTheme="minorHAnsi" w:hAnsiTheme="minorHAnsi"/>
        </w:rPr>
        <w:t xml:space="preserve"> i</w:t>
      </w:r>
      <w:r w:rsidR="00AC6DD6" w:rsidRPr="00AC6DD6">
        <w:rPr>
          <w:rFonts w:asciiTheme="minorHAnsi" w:hAnsiTheme="minorHAnsi"/>
        </w:rPr>
        <w:t xml:space="preserve"> nie później</w:t>
      </w:r>
      <w:r w:rsidR="00AC6DD6">
        <w:rPr>
          <w:rFonts w:asciiTheme="minorHAnsi" w:hAnsiTheme="minorHAnsi"/>
        </w:rPr>
        <w:t>sza</w:t>
      </w:r>
      <w:r w:rsidR="00AC6DD6" w:rsidRPr="00AC6DD6">
        <w:rPr>
          <w:rFonts w:asciiTheme="minorHAnsi" w:hAnsiTheme="minorHAnsi"/>
        </w:rPr>
        <w:t>, niż 30.06.2029 r</w:t>
      </w:r>
      <w:r w:rsidR="00AC6DD6">
        <w:rPr>
          <w:rFonts w:asciiTheme="minorHAnsi" w:hAnsiTheme="minorHAnsi"/>
        </w:rPr>
        <w:t xml:space="preserve">. </w:t>
      </w:r>
    </w:p>
    <w:p w14:paraId="6CF62F66" w14:textId="14EEA1DB" w:rsidR="00AC6DD6" w:rsidRDefault="00DC5DB3" w:rsidP="00E007C7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0834E1" w:rsidRPr="00A55022">
        <w:rPr>
          <w:rFonts w:asciiTheme="minorHAnsi" w:hAnsiTheme="minorHAnsi"/>
          <w:b/>
        </w:rPr>
        <w:t>.2 LIKWIDACJA ŹRÓDEŁ CIEPŁA NA PALIWO STAŁE</w:t>
      </w:r>
      <w:r w:rsidR="00AC6DD6" w:rsidRPr="00A55022">
        <w:rPr>
          <w:rFonts w:asciiTheme="minorHAnsi" w:hAnsiTheme="minorHAnsi"/>
          <w:b/>
        </w:rPr>
        <w:t xml:space="preserve"> </w:t>
      </w:r>
    </w:p>
    <w:p w14:paraId="21C3FD64" w14:textId="11293DF1" w:rsidR="00150ECA" w:rsidRPr="00A55022" w:rsidRDefault="00150ECA" w:rsidP="00E007C7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Dotyczy Beneficjentów składających pierwsz</w:t>
      </w:r>
      <w:r w:rsidR="000E1D2E">
        <w:rPr>
          <w:rFonts w:asciiTheme="minorHAnsi" w:hAnsiTheme="minorHAnsi"/>
          <w:b/>
        </w:rPr>
        <w:t>y wniosek o płatność</w:t>
      </w:r>
      <w:r w:rsidR="00EC0F2C">
        <w:rPr>
          <w:rFonts w:asciiTheme="minorHAnsi" w:hAnsiTheme="minorHAnsi"/>
          <w:b/>
        </w:rPr>
        <w:t>.</w:t>
      </w:r>
    </w:p>
    <w:p w14:paraId="5B08ADEB" w14:textId="75DCF43A" w:rsidR="00EC0F2C" w:rsidRDefault="00EC0F2C" w:rsidP="00EC0F2C">
      <w:pPr>
        <w:spacing w:after="126"/>
        <w:ind w:left="0" w:firstLine="0"/>
      </w:pPr>
      <w:r w:rsidRPr="008D6BEF">
        <w:rPr>
          <w:rFonts w:asciiTheme="minorHAnsi" w:hAnsiTheme="minorHAnsi"/>
          <w:b/>
        </w:rPr>
        <w:t>Pole 17</w:t>
      </w:r>
      <w:r w:rsidR="00392AAC">
        <w:rPr>
          <w:rFonts w:asciiTheme="minorHAnsi" w:hAnsiTheme="minorHAnsi"/>
          <w:b/>
        </w:rPr>
        <w:t xml:space="preserve"> </w:t>
      </w:r>
      <w:r>
        <w:t xml:space="preserve">Należy zaznaczyć jedną z opcji zgodnie z nazwą pól (pole </w:t>
      </w:r>
      <w:r w:rsidR="00610123">
        <w:t xml:space="preserve">widoczne i </w:t>
      </w:r>
      <w:r>
        <w:t>obowiązkowe</w:t>
      </w:r>
      <w:r w:rsidR="00610123">
        <w:t xml:space="preserve"> jeżeli w Polu 14 wybrano „pierwszy”</w:t>
      </w:r>
      <w:r>
        <w:t>).</w:t>
      </w:r>
    </w:p>
    <w:p w14:paraId="355FE24B" w14:textId="51E61645" w:rsidR="00EC0F2C" w:rsidRDefault="00EC0F2C" w:rsidP="00E007C7">
      <w:pPr>
        <w:spacing w:after="126"/>
        <w:ind w:left="0" w:firstLine="0"/>
        <w:rPr>
          <w:rFonts w:asciiTheme="minorHAnsi" w:hAnsiTheme="minorHAnsi"/>
        </w:rPr>
      </w:pPr>
      <w:r w:rsidRPr="008D6BEF">
        <w:rPr>
          <w:rFonts w:asciiTheme="minorHAnsi" w:hAnsiTheme="minorHAnsi"/>
          <w:b/>
        </w:rPr>
        <w:t>Pole 18</w:t>
      </w:r>
      <w:r>
        <w:rPr>
          <w:rFonts w:asciiTheme="minorHAnsi" w:hAnsiTheme="minorHAnsi"/>
        </w:rPr>
        <w:t xml:space="preserve"> </w:t>
      </w:r>
      <w:r w:rsidR="004708D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Należy</w:t>
      </w:r>
      <w:r w:rsidR="00E14758">
        <w:rPr>
          <w:rFonts w:asciiTheme="minorHAnsi" w:hAnsiTheme="minorHAnsi"/>
        </w:rPr>
        <w:t xml:space="preserve"> </w:t>
      </w:r>
      <w:r w:rsidR="0066680A">
        <w:rPr>
          <w:rFonts w:asciiTheme="minorHAnsi" w:hAnsiTheme="minorHAnsi"/>
        </w:rPr>
        <w:t xml:space="preserve">wpisać </w:t>
      </w:r>
      <w:r w:rsidR="000834E1">
        <w:rPr>
          <w:rFonts w:asciiTheme="minorHAnsi" w:hAnsiTheme="minorHAnsi"/>
        </w:rPr>
        <w:t>łączn</w:t>
      </w:r>
      <w:r w:rsidR="00E14758">
        <w:rPr>
          <w:rFonts w:asciiTheme="minorHAnsi" w:hAnsiTheme="minorHAnsi"/>
        </w:rPr>
        <w:t>ą</w:t>
      </w:r>
      <w:r w:rsidR="000834E1">
        <w:rPr>
          <w:rFonts w:asciiTheme="minorHAnsi" w:hAnsiTheme="minorHAnsi"/>
        </w:rPr>
        <w:t xml:space="preserve"> liczb</w:t>
      </w:r>
      <w:r w:rsidR="00E14758">
        <w:rPr>
          <w:rFonts w:asciiTheme="minorHAnsi" w:hAnsiTheme="minorHAnsi"/>
        </w:rPr>
        <w:t>ę</w:t>
      </w:r>
      <w:r w:rsidR="000834E1">
        <w:rPr>
          <w:rFonts w:asciiTheme="minorHAnsi" w:hAnsiTheme="minorHAnsi"/>
        </w:rPr>
        <w:t xml:space="preserve"> zlikwidowanych źródeł ciepła</w:t>
      </w:r>
      <w:r>
        <w:rPr>
          <w:rFonts w:asciiTheme="minorHAnsi" w:hAnsiTheme="minorHAnsi"/>
        </w:rPr>
        <w:t xml:space="preserve"> - zgodnie z </w:t>
      </w:r>
      <w:r w:rsidR="00333D41">
        <w:rPr>
          <w:rFonts w:asciiTheme="minorHAnsi" w:hAnsiTheme="minorHAnsi"/>
        </w:rPr>
        <w:t>umową o dofinansowanie. J</w:t>
      </w:r>
      <w:r w:rsidR="00333D41" w:rsidRPr="00316056">
        <w:rPr>
          <w:rFonts w:asciiTheme="minorHAnsi" w:hAnsiTheme="minorHAnsi"/>
        </w:rPr>
        <w:t>eśli dane te nie uległy</w:t>
      </w:r>
      <w:r w:rsidR="00333D41">
        <w:rPr>
          <w:rFonts w:asciiTheme="minorHAnsi" w:hAnsiTheme="minorHAnsi"/>
        </w:rPr>
        <w:t xml:space="preserve"> zmianie należy przyjąć dane z Pola B.1.24 </w:t>
      </w:r>
      <w:r w:rsidR="00333D41" w:rsidRPr="00316056">
        <w:rPr>
          <w:rFonts w:asciiTheme="minorHAnsi" w:hAnsiTheme="minorHAnsi"/>
        </w:rPr>
        <w:t>wniosku o dofinansowanie</w:t>
      </w:r>
      <w:r w:rsidR="00333D41">
        <w:rPr>
          <w:rFonts w:asciiTheme="minorHAnsi" w:hAnsiTheme="minorHAnsi"/>
        </w:rPr>
        <w:t xml:space="preserve"> </w:t>
      </w:r>
      <w:r w:rsidRPr="00EC0F2C">
        <w:rPr>
          <w:rFonts w:asciiTheme="minorHAnsi" w:hAnsiTheme="minorHAnsi"/>
        </w:rPr>
        <w:t xml:space="preserve">(pole </w:t>
      </w:r>
      <w:r w:rsidR="00333D41">
        <w:rPr>
          <w:rFonts w:asciiTheme="minorHAnsi" w:hAnsiTheme="minorHAnsi"/>
        </w:rPr>
        <w:t xml:space="preserve">widoczne i </w:t>
      </w:r>
      <w:r w:rsidRPr="00EC0F2C">
        <w:rPr>
          <w:rFonts w:asciiTheme="minorHAnsi" w:hAnsiTheme="minorHAnsi"/>
        </w:rPr>
        <w:t>obowiązkowe</w:t>
      </w:r>
      <w:r>
        <w:rPr>
          <w:rFonts w:asciiTheme="minorHAnsi" w:hAnsiTheme="minorHAnsi"/>
        </w:rPr>
        <w:t xml:space="preserve"> jeśli </w:t>
      </w:r>
      <w:r w:rsidR="00333D41">
        <w:rPr>
          <w:rFonts w:asciiTheme="minorHAnsi" w:hAnsiTheme="minorHAnsi"/>
        </w:rPr>
        <w:t>w Polu 17 zaznaczono „TAK”</w:t>
      </w:r>
      <w:r w:rsidRPr="00EC0F2C">
        <w:rPr>
          <w:rFonts w:asciiTheme="minorHAnsi" w:hAnsiTheme="minorHAnsi"/>
        </w:rPr>
        <w:t xml:space="preserve">). </w:t>
      </w:r>
    </w:p>
    <w:p w14:paraId="61B79FE0" w14:textId="35BC476B" w:rsidR="000834E1" w:rsidRDefault="00E14758" w:rsidP="00E007C7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0834E1" w:rsidRPr="00A55022">
        <w:rPr>
          <w:rFonts w:asciiTheme="minorHAnsi" w:hAnsiTheme="minorHAnsi"/>
          <w:b/>
        </w:rPr>
        <w:t xml:space="preserve">.3. DOKUMENTY ZAKUPU POTWIERDZAJĄCE REALIZACJĘ ZAKRESU RZECZOWEGO </w:t>
      </w:r>
    </w:p>
    <w:p w14:paraId="429E53DE" w14:textId="125A5147" w:rsidR="00AD0A99" w:rsidRDefault="009B04A6" w:rsidP="00E007C7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 przystąpieniem do wypełniania tabel dotyczących poszczególnych kategorii kosztów kwalifikowanych, n</w:t>
      </w:r>
      <w:r w:rsidR="008E4819">
        <w:rPr>
          <w:rFonts w:asciiTheme="minorHAnsi" w:hAnsiTheme="minorHAnsi"/>
          <w:b/>
        </w:rPr>
        <w:t xml:space="preserve">ależy zapoznać się z treścią uwag zawartych w </w:t>
      </w:r>
      <w:r w:rsidR="004708DE">
        <w:rPr>
          <w:rFonts w:asciiTheme="minorHAnsi" w:hAnsiTheme="minorHAnsi"/>
          <w:b/>
        </w:rPr>
        <w:t xml:space="preserve">sekcji </w:t>
      </w:r>
      <w:r>
        <w:rPr>
          <w:rFonts w:asciiTheme="minorHAnsi" w:hAnsiTheme="minorHAnsi"/>
          <w:b/>
        </w:rPr>
        <w:t xml:space="preserve">B.3 </w:t>
      </w:r>
      <w:r w:rsidR="008E4819">
        <w:rPr>
          <w:rFonts w:asciiTheme="minorHAnsi" w:hAnsiTheme="minorHAnsi"/>
          <w:b/>
        </w:rPr>
        <w:t>wniosku o płatność</w:t>
      </w:r>
      <w:r>
        <w:rPr>
          <w:rFonts w:asciiTheme="minorHAnsi" w:hAnsiTheme="minorHAnsi"/>
          <w:b/>
        </w:rPr>
        <w:t>.</w:t>
      </w:r>
      <w:r w:rsidR="00AD0A99" w:rsidRPr="00AD0A99">
        <w:rPr>
          <w:rFonts w:asciiTheme="minorHAnsi" w:hAnsiTheme="minorHAnsi"/>
          <w:b/>
        </w:rPr>
        <w:t xml:space="preserve"> </w:t>
      </w:r>
    </w:p>
    <w:p w14:paraId="704F2A54" w14:textId="77777777" w:rsidR="004859F1" w:rsidRDefault="004859F1" w:rsidP="004859F1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Uwaga</w:t>
      </w:r>
      <w:r w:rsidRPr="006D599C">
        <w:rPr>
          <w:rFonts w:asciiTheme="minorHAnsi" w:hAnsiTheme="minorHAnsi"/>
          <w:b/>
        </w:rPr>
        <w:t>!</w:t>
      </w:r>
      <w:r w:rsidRPr="00BE7A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Wszystkie dokumenty zakupu dla danej kategorii należy wprowadzić w jednej tabeli. Dokument zakupu, który obejmuje koszty z więcej niż jednej kategorii (np. jednocześnie stolarka okienna i stolarka drzwiowa), należy wprowadzić dla każdej z nich oddzielnie.</w:t>
      </w:r>
    </w:p>
    <w:p w14:paraId="2817D845" w14:textId="77777777" w:rsidR="004859F1" w:rsidRPr="000834E1" w:rsidRDefault="004859F1" w:rsidP="004859F1">
      <w:pPr>
        <w:spacing w:after="126"/>
        <w:ind w:left="0" w:firstLine="0"/>
        <w:rPr>
          <w:rFonts w:asciiTheme="minorHAnsi" w:hAnsiTheme="minorHAnsi"/>
        </w:rPr>
      </w:pPr>
      <w:r w:rsidRPr="00A55022">
        <w:rPr>
          <w:rFonts w:asciiTheme="minorHAnsi" w:hAnsiTheme="minorHAnsi"/>
          <w:b/>
        </w:rPr>
        <w:t>Uwaga</w:t>
      </w:r>
      <w:r>
        <w:rPr>
          <w:rFonts w:asciiTheme="minorHAnsi" w:hAnsiTheme="minorHAnsi"/>
        </w:rPr>
        <w:t>!</w:t>
      </w:r>
      <w:r w:rsidRPr="000834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0834E1">
        <w:rPr>
          <w:rFonts w:asciiTheme="minorHAnsi" w:hAnsiTheme="minorHAnsi"/>
        </w:rPr>
        <w:t xml:space="preserve">o dofinansowania kwalifikują się koszty zgodne z załącznikiem nr 2 albo 2a do </w:t>
      </w:r>
      <w:r>
        <w:rPr>
          <w:rFonts w:asciiTheme="minorHAnsi" w:hAnsiTheme="minorHAnsi"/>
        </w:rPr>
        <w:t>programu</w:t>
      </w:r>
      <w:r w:rsidRPr="000834E1">
        <w:rPr>
          <w:rFonts w:asciiTheme="minorHAnsi" w:hAnsiTheme="minorHAnsi"/>
        </w:rPr>
        <w:t>, poniesione nie wcześniej niż 6 miesięcy przed datą złożenia wniosku o dofinansowanie</w:t>
      </w:r>
      <w:r>
        <w:rPr>
          <w:rFonts w:asciiTheme="minorHAnsi" w:hAnsiTheme="minorHAnsi"/>
        </w:rPr>
        <w:t xml:space="preserve"> oraz nie wcześniej niż przed datą wskazaną w ogłoszeniu o zmianie programu, tj. 15.05.2020 r.</w:t>
      </w:r>
      <w:r w:rsidRPr="000834E1">
        <w:rPr>
          <w:rFonts w:asciiTheme="minorHAnsi" w:hAnsiTheme="minorHAnsi"/>
        </w:rPr>
        <w:t xml:space="preserve"> W szczególności warunkiem kwalifikowalności kosztów jest spełnienie wymagań technicznych wskazanyc</w:t>
      </w:r>
      <w:r>
        <w:rPr>
          <w:rFonts w:asciiTheme="minorHAnsi" w:hAnsiTheme="minorHAnsi"/>
        </w:rPr>
        <w:t>h w załączniku nr 2 albo 2a do p</w:t>
      </w:r>
      <w:r w:rsidRPr="000834E1">
        <w:rPr>
          <w:rFonts w:asciiTheme="minorHAnsi" w:hAnsiTheme="minorHAnsi"/>
        </w:rPr>
        <w:t>rogramu.</w:t>
      </w:r>
    </w:p>
    <w:p w14:paraId="35D09D5E" w14:textId="77777777" w:rsidR="004859F1" w:rsidRPr="000834E1" w:rsidRDefault="004859F1" w:rsidP="004859F1">
      <w:pPr>
        <w:spacing w:after="126"/>
        <w:ind w:left="0" w:firstLine="0"/>
        <w:rPr>
          <w:rFonts w:asciiTheme="minorHAnsi" w:hAnsiTheme="minorHAnsi"/>
        </w:rPr>
      </w:pPr>
      <w:r w:rsidRPr="00BC5699">
        <w:rPr>
          <w:rFonts w:asciiTheme="minorHAnsi" w:hAnsiTheme="minorHAnsi"/>
          <w:b/>
        </w:rPr>
        <w:t>Uwaga</w:t>
      </w:r>
      <w:r>
        <w:rPr>
          <w:rFonts w:asciiTheme="minorHAnsi" w:hAnsiTheme="minorHAnsi"/>
          <w:b/>
        </w:rPr>
        <w:t>!</w:t>
      </w:r>
      <w:r w:rsidRPr="000834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Należy pamiętać, że dokumenty zakupu </w:t>
      </w:r>
      <w:r w:rsidRPr="000834E1">
        <w:rPr>
          <w:rFonts w:asciiTheme="minorHAnsi" w:hAnsiTheme="minorHAnsi"/>
        </w:rPr>
        <w:t>muszą być wystawione imiennie na Beneficjenta</w:t>
      </w:r>
      <w:r w:rsidRPr="00723A9D">
        <w:t xml:space="preserve"> </w:t>
      </w:r>
      <w:r w:rsidRPr="00723A9D">
        <w:rPr>
          <w:rFonts w:asciiTheme="minorHAnsi" w:hAnsiTheme="minorHAnsi"/>
        </w:rPr>
        <w:t>lub</w:t>
      </w:r>
      <w:r>
        <w:rPr>
          <w:rFonts w:asciiTheme="minorHAnsi" w:hAnsiTheme="minorHAnsi"/>
        </w:rPr>
        <w:t> </w:t>
      </w:r>
      <w:r w:rsidRPr="00723A9D">
        <w:rPr>
          <w:rFonts w:asciiTheme="minorHAnsi" w:hAnsiTheme="minorHAnsi"/>
        </w:rPr>
        <w:t>na Beneficjenta i jego małżonka wspólnie</w:t>
      </w:r>
      <w:r w:rsidRPr="000834E1">
        <w:rPr>
          <w:rFonts w:asciiTheme="minorHAnsi" w:hAnsiTheme="minorHAnsi"/>
        </w:rPr>
        <w:t>.</w:t>
      </w:r>
    </w:p>
    <w:p w14:paraId="1F31F1DF" w14:textId="77777777" w:rsidR="004859F1" w:rsidRDefault="004859F1" w:rsidP="004859F1">
      <w:pPr>
        <w:spacing w:after="126"/>
        <w:ind w:left="0" w:firstLine="0"/>
        <w:rPr>
          <w:rFonts w:asciiTheme="minorHAnsi" w:hAnsiTheme="minorHAnsi"/>
        </w:rPr>
      </w:pPr>
      <w:r w:rsidRPr="00BC5699">
        <w:rPr>
          <w:rFonts w:asciiTheme="minorHAnsi" w:hAnsiTheme="minorHAnsi"/>
          <w:b/>
        </w:rPr>
        <w:t>Uwaga</w:t>
      </w:r>
      <w:r>
        <w:rPr>
          <w:rFonts w:asciiTheme="minorHAnsi" w:hAnsiTheme="minorHAnsi"/>
          <w:b/>
        </w:rPr>
        <w:t>!</w:t>
      </w:r>
      <w:r w:rsidRPr="000834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Pr="000834E1">
        <w:rPr>
          <w:rFonts w:asciiTheme="minorHAnsi" w:hAnsiTheme="minorHAnsi"/>
        </w:rPr>
        <w:t xml:space="preserve"> przypadku przedstawienia do rozliczenia kosztów należących do danej kategorii kosztów kwalifikowanych, w ramach jednego wniosku o płatność należy wykazać </w:t>
      </w:r>
      <w:r w:rsidRPr="00A55022">
        <w:rPr>
          <w:rFonts w:asciiTheme="minorHAnsi" w:hAnsiTheme="minorHAnsi"/>
          <w:b/>
        </w:rPr>
        <w:t>WSZYSTKIE</w:t>
      </w:r>
      <w:r w:rsidRPr="000834E1">
        <w:rPr>
          <w:rFonts w:asciiTheme="minorHAnsi" w:hAnsiTheme="minorHAnsi"/>
        </w:rPr>
        <w:t xml:space="preserve"> dokumenty zakupu w ramach tej kategorii. Zgłoszenie ich do rozliczenia w późniejszym wniosku spowoduje, że nie zostaną one zaliczone do kosztów kwalifikowanych.  </w:t>
      </w:r>
    </w:p>
    <w:p w14:paraId="7367CDCD" w14:textId="77777777" w:rsidR="004859F1" w:rsidRDefault="004859F1" w:rsidP="00E007C7">
      <w:pPr>
        <w:spacing w:after="126"/>
        <w:ind w:left="0" w:firstLine="0"/>
        <w:rPr>
          <w:rFonts w:asciiTheme="minorHAnsi" w:hAnsiTheme="minorHAnsi"/>
          <w:b/>
        </w:rPr>
      </w:pPr>
    </w:p>
    <w:p w14:paraId="3165A7A9" w14:textId="595C011F" w:rsidR="000C0452" w:rsidRDefault="000C0452" w:rsidP="008D6BEF">
      <w:pPr>
        <w:spacing w:after="126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Sekcja ta składa si</w:t>
      </w:r>
      <w:r w:rsidR="00447744">
        <w:rPr>
          <w:rFonts w:asciiTheme="minorHAnsi" w:hAnsiTheme="minorHAnsi"/>
        </w:rPr>
        <w:t>ę z tabel z dwoma zestawami pól:</w:t>
      </w:r>
    </w:p>
    <w:p w14:paraId="5BE8840F" w14:textId="558E415D" w:rsidR="008D6BEF" w:rsidRDefault="00447744" w:rsidP="008D6BEF">
      <w:pPr>
        <w:pStyle w:val="Akapitzlist"/>
        <w:numPr>
          <w:ilvl w:val="0"/>
          <w:numId w:val="68"/>
        </w:numPr>
        <w:spacing w:after="126"/>
        <w:jc w:val="left"/>
        <w:rPr>
          <w:rFonts w:asciiTheme="minorHAnsi" w:hAnsiTheme="minorHAnsi"/>
        </w:rPr>
      </w:pPr>
      <w:r w:rsidRPr="008D6BEF">
        <w:rPr>
          <w:rFonts w:asciiTheme="minorHAnsi" w:hAnsiTheme="minorHAnsi"/>
        </w:rPr>
        <w:t xml:space="preserve">tabeli z zestawem </w:t>
      </w:r>
      <w:r w:rsidRPr="008D6BEF">
        <w:rPr>
          <w:rFonts w:asciiTheme="minorHAnsi" w:hAnsiTheme="minorHAnsi"/>
          <w:b/>
        </w:rPr>
        <w:t>Pól 19-25</w:t>
      </w:r>
      <w:r w:rsidRPr="008D6BEF">
        <w:rPr>
          <w:rFonts w:asciiTheme="minorHAnsi" w:hAnsiTheme="minorHAnsi"/>
        </w:rPr>
        <w:t xml:space="preserve"> zawierającej</w:t>
      </w:r>
      <w:r w:rsidR="00264A66">
        <w:t xml:space="preserve"> </w:t>
      </w:r>
      <w:r w:rsidR="000C0452" w:rsidRPr="008D6BEF">
        <w:rPr>
          <w:rFonts w:asciiTheme="minorHAnsi" w:hAnsiTheme="minorHAnsi"/>
        </w:rPr>
        <w:t>źródła ciepła</w:t>
      </w:r>
      <w:r w:rsidR="008D6BEF" w:rsidRPr="008D6BEF">
        <w:rPr>
          <w:rFonts w:asciiTheme="minorHAnsi" w:hAnsiTheme="minorHAnsi"/>
        </w:rPr>
        <w:t>,</w:t>
      </w:r>
    </w:p>
    <w:p w14:paraId="062A1B52" w14:textId="15478261" w:rsidR="000C0452" w:rsidRPr="008D6BEF" w:rsidRDefault="00447744" w:rsidP="008D6BEF">
      <w:pPr>
        <w:pStyle w:val="Akapitzlist"/>
        <w:numPr>
          <w:ilvl w:val="0"/>
          <w:numId w:val="68"/>
        </w:numPr>
        <w:spacing w:after="126"/>
        <w:jc w:val="left"/>
        <w:rPr>
          <w:rFonts w:asciiTheme="minorHAnsi" w:hAnsiTheme="minorHAnsi"/>
        </w:rPr>
      </w:pPr>
      <w:r w:rsidRPr="008D6BEF">
        <w:rPr>
          <w:rFonts w:asciiTheme="minorHAnsi" w:hAnsiTheme="minorHAnsi"/>
        </w:rPr>
        <w:t>tabeli</w:t>
      </w:r>
      <w:r w:rsidR="000C0452" w:rsidRPr="008D6BEF">
        <w:rPr>
          <w:rFonts w:asciiTheme="minorHAnsi" w:hAnsiTheme="minorHAnsi"/>
        </w:rPr>
        <w:t xml:space="preserve"> z zestawem </w:t>
      </w:r>
      <w:r w:rsidR="000C0452" w:rsidRPr="008D6BEF">
        <w:rPr>
          <w:rFonts w:asciiTheme="minorHAnsi" w:hAnsiTheme="minorHAnsi"/>
          <w:b/>
        </w:rPr>
        <w:t xml:space="preserve">Pól </w:t>
      </w:r>
      <w:r w:rsidRPr="008D6BEF">
        <w:rPr>
          <w:rFonts w:asciiTheme="minorHAnsi" w:hAnsiTheme="minorHAnsi"/>
          <w:b/>
        </w:rPr>
        <w:t>26-32</w:t>
      </w:r>
      <w:r w:rsidRPr="008D6BEF">
        <w:rPr>
          <w:rFonts w:asciiTheme="minorHAnsi" w:hAnsiTheme="minorHAnsi"/>
        </w:rPr>
        <w:t xml:space="preserve"> zawierającej pozostałe kategorie kosztów kwalifikowanych.</w:t>
      </w:r>
    </w:p>
    <w:p w14:paraId="138B7E6E" w14:textId="780FFCD7" w:rsidR="00447744" w:rsidRDefault="00F76D78" w:rsidP="004E53F0">
      <w:pPr>
        <w:spacing w:after="126"/>
        <w:ind w:left="0" w:firstLine="0"/>
        <w:rPr>
          <w:rFonts w:asciiTheme="minorHAnsi" w:hAnsiTheme="minorHAnsi"/>
        </w:rPr>
      </w:pPr>
      <w:r w:rsidRPr="008D6BEF">
        <w:rPr>
          <w:rFonts w:asciiTheme="minorHAnsi" w:hAnsiTheme="minorHAnsi"/>
        </w:rPr>
        <w:t xml:space="preserve">W przypadku, gdy składany jest pierwszy wniosek o płatność i </w:t>
      </w:r>
      <w:r w:rsidRPr="004859F1">
        <w:rPr>
          <w:rFonts w:asciiTheme="minorHAnsi" w:hAnsiTheme="minorHAnsi"/>
        </w:rPr>
        <w:t xml:space="preserve">w </w:t>
      </w:r>
      <w:r w:rsidRPr="008D6BEF">
        <w:rPr>
          <w:rFonts w:asciiTheme="minorHAnsi" w:hAnsiTheme="minorHAnsi"/>
          <w:b/>
        </w:rPr>
        <w:t>Polu 17</w:t>
      </w:r>
      <w:r w:rsidRPr="008D6B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zaznaczono </w:t>
      </w:r>
      <w:r w:rsidRPr="008D6BEF">
        <w:rPr>
          <w:rFonts w:asciiTheme="minorHAnsi" w:hAnsiTheme="minorHAnsi"/>
        </w:rPr>
        <w:t xml:space="preserve">„TAK”, </w:t>
      </w:r>
      <w:r w:rsidR="00447744">
        <w:rPr>
          <w:rFonts w:asciiTheme="minorHAnsi" w:hAnsiTheme="minorHAnsi"/>
        </w:rPr>
        <w:t>widoczna jest tylko</w:t>
      </w:r>
      <w:r w:rsidRPr="008D6BEF">
        <w:rPr>
          <w:rFonts w:asciiTheme="minorHAnsi" w:hAnsiTheme="minorHAnsi"/>
        </w:rPr>
        <w:t xml:space="preserve"> tabela z zestawem </w:t>
      </w:r>
      <w:r w:rsidR="00447744">
        <w:rPr>
          <w:rFonts w:asciiTheme="minorHAnsi" w:hAnsiTheme="minorHAnsi"/>
          <w:b/>
        </w:rPr>
        <w:t>Pól  19-</w:t>
      </w:r>
      <w:r w:rsidRPr="008D6BEF">
        <w:rPr>
          <w:rFonts w:asciiTheme="minorHAnsi" w:hAnsiTheme="minorHAnsi"/>
          <w:b/>
        </w:rPr>
        <w:t xml:space="preserve"> 2</w:t>
      </w:r>
      <w:r w:rsidR="00447744">
        <w:rPr>
          <w:rFonts w:asciiTheme="minorHAnsi" w:hAnsiTheme="minorHAnsi"/>
          <w:b/>
        </w:rPr>
        <w:t>5</w:t>
      </w:r>
      <w:r w:rsidRPr="008D6BEF">
        <w:rPr>
          <w:rFonts w:asciiTheme="minorHAnsi" w:hAnsiTheme="minorHAnsi"/>
        </w:rPr>
        <w:t>.</w:t>
      </w:r>
      <w:r w:rsidR="004E53F0">
        <w:rPr>
          <w:rFonts w:asciiTheme="minorHAnsi" w:hAnsiTheme="minorHAnsi"/>
        </w:rPr>
        <w:t xml:space="preserve"> </w:t>
      </w:r>
    </w:p>
    <w:p w14:paraId="6F6EA00E" w14:textId="238DC2D2" w:rsidR="00447744" w:rsidRDefault="00447744" w:rsidP="004E53F0">
      <w:pPr>
        <w:spacing w:after="126"/>
        <w:ind w:left="0" w:firstLine="0"/>
        <w:rPr>
          <w:rFonts w:asciiTheme="minorHAnsi" w:hAnsiTheme="minorHAnsi"/>
        </w:rPr>
      </w:pPr>
      <w:r w:rsidRPr="00447744">
        <w:rPr>
          <w:rFonts w:asciiTheme="minorHAnsi" w:hAnsiTheme="minorHAnsi"/>
        </w:rPr>
        <w:t xml:space="preserve">W przypadku </w:t>
      </w:r>
      <w:r>
        <w:rPr>
          <w:rFonts w:asciiTheme="minorHAnsi" w:hAnsiTheme="minorHAnsi"/>
        </w:rPr>
        <w:t xml:space="preserve">gdy składany jest pierwszy wniosek i </w:t>
      </w:r>
      <w:r w:rsidRPr="00447744">
        <w:rPr>
          <w:rFonts w:asciiTheme="minorHAnsi" w:hAnsiTheme="minorHAnsi"/>
        </w:rPr>
        <w:t xml:space="preserve">w </w:t>
      </w:r>
      <w:r w:rsidRPr="008D6BEF">
        <w:rPr>
          <w:rFonts w:asciiTheme="minorHAnsi" w:hAnsiTheme="minorHAnsi"/>
          <w:b/>
        </w:rPr>
        <w:t>Polu 17</w:t>
      </w:r>
      <w:r>
        <w:rPr>
          <w:rFonts w:asciiTheme="minorHAnsi" w:hAnsiTheme="minorHAnsi"/>
          <w:b/>
        </w:rPr>
        <w:t xml:space="preserve"> </w:t>
      </w:r>
      <w:r w:rsidRPr="008D6BEF">
        <w:rPr>
          <w:rFonts w:asciiTheme="minorHAnsi" w:hAnsiTheme="minorHAnsi"/>
        </w:rPr>
        <w:t>zaznaczono</w:t>
      </w:r>
      <w:r w:rsidRPr="00447744">
        <w:rPr>
          <w:rFonts w:asciiTheme="minorHAnsi" w:hAnsiTheme="minorHAnsi"/>
        </w:rPr>
        <w:t xml:space="preserve"> „NIE” lub w przypadku drugiego albo trzeciego wniosku o płatność do wypełnienia dostępna jest tylko tabela z zestawem </w:t>
      </w:r>
      <w:r w:rsidRPr="008D6BEF">
        <w:rPr>
          <w:rFonts w:asciiTheme="minorHAnsi" w:hAnsiTheme="minorHAnsi"/>
          <w:b/>
        </w:rPr>
        <w:t>Pól 26-31</w:t>
      </w:r>
      <w:r w:rsidRPr="00447744">
        <w:rPr>
          <w:rFonts w:asciiTheme="minorHAnsi" w:hAnsiTheme="minorHAnsi"/>
        </w:rPr>
        <w:t>.</w:t>
      </w:r>
    </w:p>
    <w:p w14:paraId="614AA88F" w14:textId="53021FD1" w:rsidR="004E53F0" w:rsidRDefault="000C0452" w:rsidP="004E53F0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wyświetleniu każdej tabeli </w:t>
      </w:r>
      <w:r w:rsidR="004E53F0">
        <w:rPr>
          <w:rFonts w:asciiTheme="minorHAnsi" w:hAnsiTheme="minorHAnsi"/>
        </w:rPr>
        <w:t>widoczny</w:t>
      </w:r>
      <w:r>
        <w:rPr>
          <w:rFonts w:asciiTheme="minorHAnsi" w:hAnsiTheme="minorHAnsi"/>
        </w:rPr>
        <w:t xml:space="preserve"> jest</w:t>
      </w:r>
      <w:r w:rsidR="004E53F0">
        <w:rPr>
          <w:rFonts w:asciiTheme="minorHAnsi" w:hAnsiTheme="minorHAnsi"/>
        </w:rPr>
        <w:t xml:space="preserve"> jeden wiersz. </w:t>
      </w:r>
      <w:r w:rsidR="004E53F0" w:rsidRPr="006D599C">
        <w:rPr>
          <w:rFonts w:asciiTheme="minorHAnsi" w:hAnsiTheme="minorHAnsi"/>
        </w:rPr>
        <w:t xml:space="preserve">Wiersze w tabeli można dodawać i odejmować używając przycisków „+” lub „-„ widocznych w kolumnie „L.p.” </w:t>
      </w:r>
    </w:p>
    <w:p w14:paraId="32986571" w14:textId="04F3D453" w:rsidR="004E53F0" w:rsidRPr="008D6BEF" w:rsidRDefault="004E53F0" w:rsidP="004E53F0">
      <w:pPr>
        <w:spacing w:after="126"/>
        <w:ind w:left="0" w:firstLine="0"/>
        <w:rPr>
          <w:rFonts w:asciiTheme="minorHAnsi" w:hAnsiTheme="minorHAnsi"/>
          <w:b/>
        </w:rPr>
      </w:pPr>
      <w:r w:rsidRPr="006053D7">
        <w:rPr>
          <w:rFonts w:asciiTheme="minorHAnsi" w:hAnsiTheme="minorHAnsi"/>
          <w:b/>
        </w:rPr>
        <w:t xml:space="preserve">Uwaga! </w:t>
      </w:r>
      <w:r w:rsidRPr="006D599C">
        <w:rPr>
          <w:rFonts w:asciiTheme="minorHAnsi" w:hAnsiTheme="minorHAnsi"/>
        </w:rPr>
        <w:t>Opcja dodawania i odejmowania jest dostępna tylko w ostatnim wierszu tabeli. W przypadku wprowadzenia danych w kilku wierszach, wiersze poprzedzające ostatni mogą być jedynie edytowane.</w:t>
      </w:r>
    </w:p>
    <w:p w14:paraId="088BAE89" w14:textId="210BDE34" w:rsidR="00F96FB5" w:rsidRPr="008D6BEF" w:rsidRDefault="00F96FB5" w:rsidP="00E007C7">
      <w:pPr>
        <w:spacing w:after="126"/>
        <w:ind w:left="0" w:firstLine="0"/>
        <w:rPr>
          <w:rFonts w:asciiTheme="minorHAnsi" w:hAnsiTheme="minorHAnsi"/>
        </w:rPr>
      </w:pPr>
    </w:p>
    <w:p w14:paraId="0D58FCC0" w14:textId="23973179" w:rsidR="009B04A6" w:rsidRDefault="009B04A6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F76D78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9 </w:t>
      </w:r>
      <w:r w:rsidRPr="00EF112E">
        <w:rPr>
          <w:rFonts w:asciiTheme="minorHAnsi" w:hAnsiTheme="minorHAnsi"/>
        </w:rPr>
        <w:t xml:space="preserve">Należy wybrać z listy rozwijanej </w:t>
      </w:r>
      <w:r w:rsidR="00AD0A99">
        <w:rPr>
          <w:rFonts w:asciiTheme="minorHAnsi" w:hAnsiTheme="minorHAnsi"/>
        </w:rPr>
        <w:t xml:space="preserve">rodzaj zakupionego i zamontowanego nowego źródła ciepła (zgodnie z umową o dofinansowanie/wnioskiem o dofinansowanie) </w:t>
      </w:r>
      <w:r w:rsidRPr="00EF112E">
        <w:rPr>
          <w:rFonts w:asciiTheme="minorHAnsi" w:hAnsiTheme="minorHAnsi"/>
        </w:rPr>
        <w:t>(pole obowiązk</w:t>
      </w:r>
      <w:r w:rsidR="00AD0A99">
        <w:rPr>
          <w:rFonts w:asciiTheme="minorHAnsi" w:hAnsiTheme="minorHAnsi"/>
        </w:rPr>
        <w:t>owe</w:t>
      </w:r>
      <w:r w:rsidR="005C447F">
        <w:rPr>
          <w:rFonts w:asciiTheme="minorHAnsi" w:hAnsiTheme="minorHAnsi"/>
        </w:rPr>
        <w:t xml:space="preserve"> jeśli tabela z zakresem Pól 19-25 widoczna</w:t>
      </w:r>
      <w:r w:rsidR="00F96FB5">
        <w:rPr>
          <w:rFonts w:asciiTheme="minorHAnsi" w:hAnsiTheme="minorHAnsi"/>
        </w:rPr>
        <w:t>).</w:t>
      </w:r>
    </w:p>
    <w:p w14:paraId="70806E60" w14:textId="252D5CB4" w:rsidR="00AD0A99" w:rsidRDefault="00AD0A99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20 </w:t>
      </w:r>
      <w:r w:rsidR="004430F2" w:rsidRPr="00EF112E">
        <w:rPr>
          <w:rFonts w:asciiTheme="minorHAnsi" w:hAnsiTheme="minorHAnsi"/>
        </w:rPr>
        <w:t>Należy podać NIP wystawcy dokumentu, lub w przypadku jego braku - nazwę wystawcy</w:t>
      </w:r>
      <w:r w:rsidR="00F96FB5">
        <w:rPr>
          <w:rFonts w:asciiTheme="minorHAnsi" w:hAnsiTheme="minorHAnsi"/>
        </w:rPr>
        <w:t xml:space="preserve"> dokumentu</w:t>
      </w:r>
      <w:r w:rsidR="004430F2">
        <w:rPr>
          <w:rFonts w:asciiTheme="minorHAnsi" w:hAnsiTheme="minorHAnsi"/>
        </w:rPr>
        <w:t xml:space="preserve"> 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>owe jeśli tabela z zakresem Pól 19-25 widoczna</w:t>
      </w:r>
      <w:r w:rsidR="004430F2">
        <w:rPr>
          <w:rFonts w:asciiTheme="minorHAnsi" w:hAnsiTheme="minorHAnsi"/>
        </w:rPr>
        <w:t>).</w:t>
      </w:r>
    </w:p>
    <w:p w14:paraId="510BF108" w14:textId="2F12FE07" w:rsidR="004430F2" w:rsidRDefault="004430F2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21</w:t>
      </w:r>
      <w:r w:rsidRPr="004430F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Należy podać numer dokumentu zakupu</w:t>
      </w:r>
      <w:r>
        <w:rPr>
          <w:rFonts w:asciiTheme="minorHAnsi" w:hAnsiTheme="minorHAnsi"/>
        </w:rPr>
        <w:t xml:space="preserve"> (</w:t>
      </w:r>
      <w:r w:rsidRPr="004430F2">
        <w:rPr>
          <w:rFonts w:asciiTheme="minorHAnsi" w:hAnsiTheme="minorHAnsi"/>
        </w:rPr>
        <w:t>faktur</w:t>
      </w:r>
      <w:r>
        <w:rPr>
          <w:rFonts w:asciiTheme="minorHAnsi" w:hAnsiTheme="minorHAnsi"/>
        </w:rPr>
        <w:t>y lub innego równoważnego dokumentu księgowego)</w:t>
      </w:r>
      <w:r w:rsidRPr="00EF112E">
        <w:rPr>
          <w:rFonts w:asciiTheme="minorHAnsi" w:hAnsiTheme="minorHAnsi"/>
        </w:rPr>
        <w:t xml:space="preserve"> 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>owe jeśli tabela z zakresem Pól 19-25 widoczna</w:t>
      </w:r>
      <w:r w:rsidRPr="00EF112E">
        <w:rPr>
          <w:rFonts w:asciiTheme="minorHAnsi" w:hAnsiTheme="minorHAnsi"/>
        </w:rPr>
        <w:t>).</w:t>
      </w:r>
    </w:p>
    <w:p w14:paraId="6571D3F0" w14:textId="7996A17B" w:rsidR="004430F2" w:rsidRDefault="004430F2" w:rsidP="00E007C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Pole 22</w:t>
      </w:r>
      <w:r w:rsidRPr="004430F2">
        <w:rPr>
          <w:rFonts w:asciiTheme="minorHAnsi" w:hAnsiTheme="minorHAnsi"/>
        </w:rPr>
        <w:t xml:space="preserve"> Należy podać</w:t>
      </w:r>
      <w:r w:rsidRPr="004430F2">
        <w:t xml:space="preserve"> </w:t>
      </w:r>
      <w:r w:rsidRPr="004430F2">
        <w:rPr>
          <w:rFonts w:asciiTheme="minorHAnsi" w:hAnsiTheme="minorHAnsi"/>
        </w:rPr>
        <w:t>datę wystawienia dokumentu</w:t>
      </w:r>
      <w:r>
        <w:rPr>
          <w:rFonts w:asciiTheme="minorHAnsi" w:hAnsiTheme="minorHAnsi"/>
        </w:rPr>
        <w:t xml:space="preserve"> zakupu </w:t>
      </w:r>
      <w:r w:rsidRPr="004430F2">
        <w:rPr>
          <w:rFonts w:asciiTheme="minorHAnsi" w:hAnsiTheme="minorHAnsi"/>
        </w:rPr>
        <w:t>(faktury lub innego równoważnego dokumentu księgowego) 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>owe jeśli tabela z zakresem Pól 19-25 widoczna</w:t>
      </w:r>
      <w:r w:rsidRPr="004430F2">
        <w:rPr>
          <w:rFonts w:asciiTheme="minorHAnsi" w:hAnsiTheme="minorHAnsi"/>
        </w:rPr>
        <w:t>).</w:t>
      </w:r>
    </w:p>
    <w:p w14:paraId="44563598" w14:textId="01D322C6" w:rsidR="004430F2" w:rsidRDefault="004430F2" w:rsidP="00E007C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Pole 23</w:t>
      </w:r>
      <w:r w:rsidRPr="004430F2">
        <w:rPr>
          <w:rFonts w:asciiTheme="minorHAnsi" w:hAnsiTheme="minorHAnsi"/>
        </w:rPr>
        <w:t xml:space="preserve"> Należy podać kwotę brutto </w:t>
      </w:r>
      <w:r>
        <w:rPr>
          <w:rFonts w:asciiTheme="minorHAnsi" w:hAnsiTheme="minorHAnsi"/>
        </w:rPr>
        <w:t xml:space="preserve"> </w:t>
      </w:r>
      <w:r w:rsidR="00623073">
        <w:rPr>
          <w:rFonts w:asciiTheme="minorHAnsi" w:hAnsiTheme="minorHAnsi"/>
        </w:rPr>
        <w:t>kosztu kwalifikowanego z dokumentu zakupu</w:t>
      </w:r>
      <w:r>
        <w:rPr>
          <w:rFonts w:asciiTheme="minorHAnsi" w:hAnsiTheme="minorHAnsi"/>
        </w:rPr>
        <w:t xml:space="preserve"> </w:t>
      </w:r>
      <w:r w:rsidRPr="004430F2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>owe jeśli tabela z zakresem Pól 19-25 widoczna</w:t>
      </w:r>
      <w:r w:rsidRPr="004430F2">
        <w:rPr>
          <w:rFonts w:asciiTheme="minorHAnsi" w:hAnsiTheme="minorHAnsi"/>
        </w:rPr>
        <w:t>).</w:t>
      </w:r>
    </w:p>
    <w:p w14:paraId="4BCFD215" w14:textId="0E33B21B" w:rsidR="004859F1" w:rsidRDefault="004859F1" w:rsidP="00E007C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Pozycje z danej faktury/dokumentu zakupu </w:t>
      </w:r>
      <w:r w:rsidRPr="004859F1">
        <w:rPr>
          <w:rFonts w:asciiTheme="minorHAnsi" w:hAnsiTheme="minorHAnsi"/>
        </w:rPr>
        <w:t>należące do jednej</w:t>
      </w:r>
      <w:r w:rsidRPr="00EF112E">
        <w:rPr>
          <w:rFonts w:asciiTheme="minorHAnsi" w:hAnsiTheme="minorHAnsi"/>
        </w:rPr>
        <w:t xml:space="preserve"> kategorii kosztów kwalifikowanych</w:t>
      </w:r>
      <w:r>
        <w:rPr>
          <w:rFonts w:asciiTheme="minorHAnsi" w:hAnsiTheme="minorHAnsi"/>
        </w:rPr>
        <w:t xml:space="preserve"> można wpisać oddzielnie, uzupełniając odpowiednią liczbę wierszy tabeli lub łącznie w jednym wierszu tabeli.</w:t>
      </w:r>
    </w:p>
    <w:p w14:paraId="4C0C1C0B" w14:textId="7A51B4DD" w:rsidR="006B7C7F" w:rsidRDefault="00860B85" w:rsidP="00E007C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Pole 24</w:t>
      </w:r>
      <w:r w:rsidRPr="00860B85">
        <w:rPr>
          <w:rFonts w:asciiTheme="minorHAnsi" w:hAnsiTheme="minorHAnsi"/>
        </w:rPr>
        <w:t xml:space="preserve"> </w:t>
      </w:r>
      <w:r w:rsidR="006B7C7F" w:rsidRPr="006B7C7F">
        <w:rPr>
          <w:rFonts w:asciiTheme="minorHAnsi" w:hAnsiTheme="minorHAnsi"/>
        </w:rPr>
        <w:t>Należy wybrać z listy rozwijanej</w:t>
      </w:r>
      <w:r w:rsidR="006B7C7F">
        <w:rPr>
          <w:rFonts w:asciiTheme="minorHAnsi" w:hAnsiTheme="minorHAnsi"/>
        </w:rPr>
        <w:t xml:space="preserve"> status dokumentu</w:t>
      </w:r>
      <w:r w:rsidR="006B7C7F" w:rsidRPr="006B7C7F">
        <w:t xml:space="preserve"> </w:t>
      </w:r>
      <w:r w:rsidR="006B7C7F" w:rsidRPr="006B7C7F">
        <w:rPr>
          <w:rFonts w:asciiTheme="minorHAnsi" w:hAnsiTheme="minorHAnsi"/>
        </w:rPr>
        <w:t>zakupu</w:t>
      </w:r>
      <w:r w:rsidR="006B7C7F">
        <w:rPr>
          <w:rFonts w:asciiTheme="minorHAnsi" w:hAnsiTheme="minorHAnsi"/>
        </w:rPr>
        <w:t xml:space="preserve"> </w:t>
      </w:r>
      <w:r w:rsidR="006B7C7F" w:rsidRPr="006B7C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>owe jeśli tabela z zakresem Pól 19-25 widoczna</w:t>
      </w:r>
      <w:r w:rsidR="006B7C7F" w:rsidRPr="006B7C7F">
        <w:rPr>
          <w:rFonts w:asciiTheme="minorHAnsi" w:hAnsiTheme="minorHAnsi"/>
        </w:rPr>
        <w:t>).</w:t>
      </w:r>
      <w:r w:rsidR="006B7C7F">
        <w:rPr>
          <w:rFonts w:asciiTheme="minorHAnsi" w:hAnsiTheme="minorHAnsi"/>
        </w:rPr>
        <w:t xml:space="preserve"> </w:t>
      </w:r>
    </w:p>
    <w:p w14:paraId="5A83B8FF" w14:textId="1AABA779" w:rsidR="00860B85" w:rsidRPr="00EF112E" w:rsidRDefault="006B7C7F" w:rsidP="00E007C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W</w:t>
      </w:r>
      <w:r w:rsidRPr="006B7C7F">
        <w:rPr>
          <w:rFonts w:asciiTheme="minorHAnsi" w:hAnsiTheme="minorHAnsi"/>
        </w:rPr>
        <w:t xml:space="preserve"> przypadku braku opłacenia lub częściowego</w:t>
      </w:r>
      <w:r>
        <w:rPr>
          <w:rFonts w:asciiTheme="minorHAnsi" w:hAnsiTheme="minorHAnsi"/>
        </w:rPr>
        <w:t xml:space="preserve"> </w:t>
      </w:r>
      <w:r w:rsidR="004859F1" w:rsidRPr="006B7C7F">
        <w:rPr>
          <w:rFonts w:asciiTheme="minorHAnsi" w:hAnsiTheme="minorHAnsi"/>
        </w:rPr>
        <w:t>opłacenia</w:t>
      </w:r>
      <w:r w:rsidR="004859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dokumentu zakupu</w:t>
      </w:r>
      <w:r w:rsidRPr="006B7C7F">
        <w:rPr>
          <w:rFonts w:asciiTheme="minorHAnsi" w:hAnsiTheme="minorHAnsi"/>
        </w:rPr>
        <w:t>, zgodnie z treścią umowy o dofinansowanie wypłata dotacji nastąpi na rachunek bankowy wykonawcy/sprzedawcy).</w:t>
      </w:r>
    </w:p>
    <w:p w14:paraId="0DB4343E" w14:textId="07712AD3" w:rsidR="005C447F" w:rsidRDefault="004733C6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25</w:t>
      </w:r>
      <w:r w:rsidRPr="004733C6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Należy zaznaczyć</w:t>
      </w:r>
      <w:r w:rsidR="00623073">
        <w:rPr>
          <w:rFonts w:asciiTheme="minorHAnsi" w:hAnsiTheme="minorHAnsi"/>
        </w:rPr>
        <w:t xml:space="preserve"> </w:t>
      </w:r>
      <w:r w:rsidR="000C0452">
        <w:rPr>
          <w:rFonts w:asciiTheme="minorHAnsi" w:hAnsiTheme="minorHAnsi"/>
        </w:rPr>
        <w:t>w celu dodania</w:t>
      </w:r>
      <w:r w:rsidR="00623073">
        <w:rPr>
          <w:rFonts w:asciiTheme="minorHAnsi" w:hAnsiTheme="minorHAnsi"/>
        </w:rPr>
        <w:t xml:space="preserve"> tabel</w:t>
      </w:r>
      <w:r w:rsidR="000C0452">
        <w:rPr>
          <w:rFonts w:asciiTheme="minorHAnsi" w:hAnsiTheme="minorHAnsi"/>
        </w:rPr>
        <w:t>i</w:t>
      </w:r>
      <w:r w:rsidR="00623073">
        <w:rPr>
          <w:rFonts w:asciiTheme="minorHAnsi" w:hAnsiTheme="minorHAnsi"/>
        </w:rPr>
        <w:t xml:space="preserve"> dotycząc</w:t>
      </w:r>
      <w:r w:rsidR="00447744">
        <w:rPr>
          <w:rFonts w:asciiTheme="minorHAnsi" w:hAnsiTheme="minorHAnsi"/>
        </w:rPr>
        <w:t>ej</w:t>
      </w:r>
      <w:r w:rsidR="00623073">
        <w:rPr>
          <w:rFonts w:asciiTheme="minorHAnsi" w:hAnsiTheme="minorHAnsi"/>
        </w:rPr>
        <w:t xml:space="preserve"> pozostałych kategorii kosztów kwalifikowanych zrealizowanych zgodnie z umową</w:t>
      </w:r>
      <w:r w:rsidR="005C447F">
        <w:rPr>
          <w:rFonts w:asciiTheme="minorHAnsi" w:hAnsiTheme="minorHAnsi"/>
        </w:rPr>
        <w:t>/wnioskiem o dofinansowanie</w:t>
      </w:r>
      <w:r w:rsidR="00623073">
        <w:rPr>
          <w:rFonts w:asciiTheme="minorHAnsi" w:hAnsiTheme="minorHAnsi"/>
        </w:rPr>
        <w:t xml:space="preserve"> i </w:t>
      </w:r>
      <w:r w:rsidR="005C447F">
        <w:rPr>
          <w:rFonts w:asciiTheme="minorHAnsi" w:hAnsiTheme="minorHAnsi"/>
        </w:rPr>
        <w:t>rozliczanych w ramach wniosku o płatność</w:t>
      </w:r>
      <w:r w:rsidR="006053D7">
        <w:rPr>
          <w:rFonts w:asciiTheme="minorHAnsi" w:hAnsiTheme="minorHAnsi"/>
        </w:rPr>
        <w:t>.</w:t>
      </w:r>
    </w:p>
    <w:p w14:paraId="05E9F788" w14:textId="2B946E2F" w:rsidR="00815172" w:rsidRPr="00815172" w:rsidRDefault="00815172" w:rsidP="00815172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Pole 26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Należy wybrać z listy rozwijanej</w:t>
      </w:r>
      <w:r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kategorię kosztu kwalifikowanego</w:t>
      </w:r>
      <w:r w:rsidR="005C447F">
        <w:rPr>
          <w:rFonts w:asciiTheme="minorHAnsi" w:hAnsiTheme="minorHAnsi"/>
        </w:rPr>
        <w:t xml:space="preserve"> innego niż źródło ciepła, rozliczanego w ramach wniosku o płatność </w:t>
      </w:r>
      <w:r w:rsidRPr="00815172">
        <w:rPr>
          <w:rFonts w:asciiTheme="minorHAnsi" w:hAnsiTheme="minorHAnsi"/>
        </w:rPr>
        <w:t>(zgodnie z umową o dofinansowanie/wnioskiem o dofinansowanie</w:t>
      </w:r>
      <w:r w:rsidR="00E37C27">
        <w:rPr>
          <w:rFonts w:asciiTheme="minorHAnsi" w:hAnsiTheme="minorHAnsi"/>
        </w:rPr>
        <w:t>)</w:t>
      </w:r>
      <w:r w:rsidR="005C447F">
        <w:rPr>
          <w:rFonts w:asciiTheme="minorHAnsi" w:hAnsiTheme="minorHAnsi"/>
        </w:rPr>
        <w:t xml:space="preserve"> 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>owe jeśli tabela z zakresem Pól 26-32 widoczna)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</w:p>
    <w:p w14:paraId="7BC9D4C0" w14:textId="4746E3AF" w:rsidR="00815172" w:rsidRPr="00EF112E" w:rsidRDefault="00815172" w:rsidP="00815172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27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Należy podać NIP wystawcy dokumentu, lub w przypadku jego braku - nazwę wystawcy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>owe jeśli tabela z zakresem Pól 26-32 widoczna).</w:t>
      </w:r>
      <w:r w:rsidR="005C447F">
        <w:rPr>
          <w:rFonts w:asciiTheme="minorHAnsi" w:hAnsiTheme="minorHAnsi"/>
          <w:b/>
        </w:rPr>
        <w:t xml:space="preserve"> </w:t>
      </w:r>
    </w:p>
    <w:p w14:paraId="08F3BA5F" w14:textId="791D0433" w:rsidR="00815172" w:rsidRPr="00EF112E" w:rsidRDefault="00815172" w:rsidP="00815172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28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Należy podać numer dokumentu zakupu (faktury lub innego równoważnego dokumentu księgowego)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>owe jeśli tabela z zakresem Pól 26-32 widoczna).</w:t>
      </w:r>
      <w:r w:rsidR="005C447F">
        <w:rPr>
          <w:rFonts w:asciiTheme="minorHAnsi" w:hAnsiTheme="minorHAnsi"/>
          <w:b/>
        </w:rPr>
        <w:t xml:space="preserve"> </w:t>
      </w:r>
    </w:p>
    <w:p w14:paraId="0941824A" w14:textId="7743B90E" w:rsidR="00815172" w:rsidRPr="00EF112E" w:rsidRDefault="00815172" w:rsidP="00815172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Pole</w:t>
      </w:r>
      <w:r w:rsidR="005C447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29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Należy podać datę wystawienia dokumentu zakupu (faktury lub innego równoważnego dokumentu księgowego)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>owe jeśli tabela z zakresem Pól 26-32 widoczna).</w:t>
      </w:r>
      <w:r w:rsidR="005C447F">
        <w:rPr>
          <w:rFonts w:asciiTheme="minorHAnsi" w:hAnsiTheme="minorHAnsi"/>
          <w:b/>
        </w:rPr>
        <w:t xml:space="preserve"> </w:t>
      </w:r>
    </w:p>
    <w:p w14:paraId="3052CD62" w14:textId="6213EB03" w:rsidR="00815172" w:rsidRPr="00EF112E" w:rsidRDefault="00815172" w:rsidP="00815172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30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Należy podać kwotę brutto  kosztu kwalifikowanego (z dokumentu zakupu)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>owe jeśli tabela z zakresem Pól 26-32 widoczna).</w:t>
      </w:r>
      <w:r w:rsidR="005C447F">
        <w:rPr>
          <w:rFonts w:asciiTheme="minorHAnsi" w:hAnsiTheme="minorHAnsi"/>
          <w:b/>
        </w:rPr>
        <w:t xml:space="preserve"> </w:t>
      </w:r>
    </w:p>
    <w:p w14:paraId="2F4964E4" w14:textId="7853CA20" w:rsidR="006B7C7F" w:rsidRDefault="006B7C7F" w:rsidP="00815172">
      <w:pPr>
        <w:spacing w:after="126"/>
        <w:ind w:left="0" w:firstLine="0"/>
        <w:rPr>
          <w:rFonts w:asciiTheme="minorHAnsi" w:hAnsiTheme="minorHAnsi"/>
        </w:rPr>
      </w:pPr>
      <w:r w:rsidRPr="006B7C7F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 xml:space="preserve">31 </w:t>
      </w:r>
      <w:r w:rsidRPr="00EF112E">
        <w:rPr>
          <w:rFonts w:asciiTheme="minorHAnsi" w:hAnsiTheme="minorHAnsi"/>
        </w:rPr>
        <w:t>Należy wybrać z listy rozwija</w:t>
      </w:r>
      <w:r>
        <w:rPr>
          <w:rFonts w:asciiTheme="minorHAnsi" w:hAnsiTheme="minorHAnsi"/>
        </w:rPr>
        <w:t xml:space="preserve">nej status dokumentu zakupu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>owe jeśli tabela z zakresem Pól 26-32 widoczna).</w:t>
      </w:r>
      <w:r w:rsidR="005C447F">
        <w:rPr>
          <w:rFonts w:asciiTheme="minorHAnsi" w:hAnsiTheme="minorHAnsi"/>
          <w:b/>
        </w:rPr>
        <w:t xml:space="preserve"> </w:t>
      </w:r>
    </w:p>
    <w:p w14:paraId="318C5CB9" w14:textId="19F75C78" w:rsidR="00A9185F" w:rsidRDefault="00A9185F" w:rsidP="00815172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Uwaga!</w:t>
      </w:r>
      <w:r w:rsidRPr="00A9185F">
        <w:rPr>
          <w:rFonts w:asciiTheme="minorHAnsi" w:hAnsiTheme="minorHAnsi"/>
        </w:rPr>
        <w:t xml:space="preserve"> W przypadku braku opłacenia lub</w:t>
      </w:r>
      <w:r w:rsidR="005C447F">
        <w:rPr>
          <w:rFonts w:asciiTheme="minorHAnsi" w:hAnsiTheme="minorHAnsi"/>
        </w:rPr>
        <w:t xml:space="preserve"> </w:t>
      </w:r>
      <w:r w:rsidR="005C447F" w:rsidRPr="00A9185F">
        <w:rPr>
          <w:rFonts w:asciiTheme="minorHAnsi" w:hAnsiTheme="minorHAnsi"/>
        </w:rPr>
        <w:t>częściowego</w:t>
      </w:r>
      <w:r w:rsidRPr="00A9185F">
        <w:rPr>
          <w:rFonts w:asciiTheme="minorHAnsi" w:hAnsiTheme="minorHAnsi"/>
        </w:rPr>
        <w:t xml:space="preserve"> opłacenia dokumentu zakupu, zgodnie z treścią umowy o dofinansowanie wypłata dotacji nastąpi na rachunek bankowy wykonawcy/sprzedawcy).</w:t>
      </w:r>
    </w:p>
    <w:p w14:paraId="42583663" w14:textId="2741AD94" w:rsidR="00A9185F" w:rsidRPr="00EF112E" w:rsidRDefault="00A9185F" w:rsidP="006053D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Pole 32</w:t>
      </w:r>
      <w:r w:rsidRPr="00A9185F">
        <w:rPr>
          <w:rFonts w:asciiTheme="minorHAnsi" w:hAnsiTheme="minorHAnsi"/>
        </w:rPr>
        <w:t xml:space="preserve"> Należy zaznaczyć </w:t>
      </w:r>
      <w:r w:rsidR="005C447F">
        <w:rPr>
          <w:rFonts w:asciiTheme="minorHAnsi" w:hAnsiTheme="minorHAnsi"/>
        </w:rPr>
        <w:t xml:space="preserve">w celu dodania kolejnej tabeli z zestawem </w:t>
      </w:r>
      <w:r w:rsidR="005C447F" w:rsidRPr="00EF112E">
        <w:rPr>
          <w:rFonts w:asciiTheme="minorHAnsi" w:hAnsiTheme="minorHAnsi"/>
          <w:b/>
        </w:rPr>
        <w:t>Pól 26-32</w:t>
      </w:r>
      <w:r w:rsidR="005C447F">
        <w:rPr>
          <w:rFonts w:asciiTheme="minorHAnsi" w:hAnsiTheme="minorHAnsi"/>
        </w:rPr>
        <w:t>.</w:t>
      </w:r>
    </w:p>
    <w:p w14:paraId="6FE1073B" w14:textId="0E12388C" w:rsidR="00476F32" w:rsidRDefault="00206B8E" w:rsidP="003D1B2D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476F32" w:rsidRPr="00A55022">
        <w:rPr>
          <w:rFonts w:asciiTheme="minorHAnsi" w:hAnsiTheme="minorHAnsi"/>
          <w:b/>
        </w:rPr>
        <w:t xml:space="preserve">.4. </w:t>
      </w:r>
      <w:r w:rsidRPr="00A55022">
        <w:rPr>
          <w:rFonts w:asciiTheme="minorHAnsi" w:hAnsiTheme="minorHAnsi"/>
          <w:b/>
        </w:rPr>
        <w:t xml:space="preserve">KOSZTY KWALIFIKOWANE, DOTACJA </w:t>
      </w:r>
    </w:p>
    <w:p w14:paraId="30A76194" w14:textId="3CF5B657" w:rsidR="000C076A" w:rsidRDefault="000C076A" w:rsidP="000C076A">
      <w:pPr>
        <w:spacing w:after="126"/>
        <w:ind w:left="0" w:firstLine="0"/>
        <w:rPr>
          <w:rFonts w:asciiTheme="minorHAnsi" w:hAnsiTheme="minorHAnsi"/>
        </w:rPr>
      </w:pPr>
      <w:r w:rsidRPr="00D2078C">
        <w:rPr>
          <w:rFonts w:asciiTheme="minorHAnsi" w:hAnsiTheme="minorHAnsi"/>
        </w:rPr>
        <w:t xml:space="preserve">W przypadku wprowadzenia w </w:t>
      </w:r>
      <w:r>
        <w:rPr>
          <w:rFonts w:asciiTheme="minorHAnsi" w:hAnsiTheme="minorHAnsi"/>
          <w:b/>
        </w:rPr>
        <w:t>sekcj</w:t>
      </w:r>
      <w:r w:rsidRPr="000C076A">
        <w:rPr>
          <w:rFonts w:asciiTheme="minorHAnsi" w:hAnsiTheme="minorHAnsi"/>
          <w:b/>
        </w:rPr>
        <w:t>i B.3</w:t>
      </w:r>
      <w:r w:rsidRPr="00D2078C">
        <w:rPr>
          <w:rFonts w:asciiTheme="minorHAnsi" w:hAnsiTheme="minorHAnsi"/>
        </w:rPr>
        <w:t>. dokumentów przypisanych do danych kategorii kosztów, w tej części pojawiają się tabele i wiersze</w:t>
      </w:r>
      <w:r>
        <w:rPr>
          <w:rFonts w:asciiTheme="minorHAnsi" w:hAnsiTheme="minorHAnsi"/>
        </w:rPr>
        <w:t xml:space="preserve"> odpowiadające danym kategoriom</w:t>
      </w:r>
      <w:r w:rsidRPr="00D2078C">
        <w:rPr>
          <w:rFonts w:asciiTheme="minorHAnsi" w:hAnsiTheme="minorHAnsi"/>
        </w:rPr>
        <w:t>.</w:t>
      </w:r>
    </w:p>
    <w:p w14:paraId="5271BF52" w14:textId="72D7BEDE" w:rsidR="00922EC2" w:rsidRDefault="000C076A" w:rsidP="007A312F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Sekcja </w:t>
      </w:r>
      <w:r w:rsidR="00BE3C99">
        <w:rPr>
          <w:rFonts w:asciiTheme="minorHAnsi" w:hAnsiTheme="minorHAnsi"/>
        </w:rPr>
        <w:t xml:space="preserve"> </w:t>
      </w:r>
      <w:r w:rsidR="00BE3C99" w:rsidRPr="00EF112E">
        <w:rPr>
          <w:rFonts w:asciiTheme="minorHAnsi" w:hAnsiTheme="minorHAnsi"/>
          <w:b/>
        </w:rPr>
        <w:t>B.4.1</w:t>
      </w:r>
      <w:r w:rsidR="003066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jest widoczna</w:t>
      </w:r>
      <w:r w:rsidR="007A312F" w:rsidRPr="00EF112E">
        <w:rPr>
          <w:rFonts w:asciiTheme="minorHAnsi" w:hAnsiTheme="minorHAnsi"/>
        </w:rPr>
        <w:t xml:space="preserve"> tylko </w:t>
      </w:r>
      <w:r>
        <w:rPr>
          <w:rFonts w:asciiTheme="minorHAnsi" w:hAnsiTheme="minorHAnsi"/>
        </w:rPr>
        <w:t xml:space="preserve">jeżeli w </w:t>
      </w:r>
      <w:r w:rsidRPr="00EF112E">
        <w:rPr>
          <w:rFonts w:asciiTheme="minorHAnsi" w:hAnsiTheme="minorHAnsi"/>
          <w:b/>
        </w:rPr>
        <w:t>sekcji B.3</w:t>
      </w:r>
      <w:r>
        <w:rPr>
          <w:rFonts w:asciiTheme="minorHAnsi" w:hAnsiTheme="minorHAnsi"/>
        </w:rPr>
        <w:t xml:space="preserve"> wniosku o płatność wprowadzono dokumenty zakupu dla k</w:t>
      </w:r>
      <w:r w:rsidR="007A312F" w:rsidRPr="00EF112E">
        <w:rPr>
          <w:rFonts w:asciiTheme="minorHAnsi" w:hAnsiTheme="minorHAnsi"/>
        </w:rPr>
        <w:t>ategori</w:t>
      </w:r>
      <w:r w:rsidR="004C042E">
        <w:rPr>
          <w:rFonts w:asciiTheme="minorHAnsi" w:hAnsiTheme="minorHAnsi"/>
        </w:rPr>
        <w:t>i</w:t>
      </w:r>
      <w:r w:rsidR="007A312F" w:rsidRPr="007A312F">
        <w:rPr>
          <w:rFonts w:asciiTheme="minorHAnsi" w:hAnsiTheme="minorHAnsi"/>
        </w:rPr>
        <w:t xml:space="preserve"> kosztów kwalifikowanych </w:t>
      </w:r>
      <w:r w:rsidR="00F90015">
        <w:rPr>
          <w:rFonts w:asciiTheme="minorHAnsi" w:hAnsiTheme="minorHAnsi"/>
        </w:rPr>
        <w:t xml:space="preserve">w zakresie: </w:t>
      </w:r>
      <w:r w:rsidR="00F90015" w:rsidRPr="00EF112E">
        <w:rPr>
          <w:rFonts w:asciiTheme="minorHAnsi" w:hAnsiTheme="minorHAnsi"/>
          <w:b/>
        </w:rPr>
        <w:t>Źródła ciepła, przyłącza, instalacje, wentylacja</w:t>
      </w:r>
      <w:r>
        <w:rPr>
          <w:rFonts w:asciiTheme="minorHAnsi" w:hAnsiTheme="minorHAnsi"/>
        </w:rPr>
        <w:t>.</w:t>
      </w:r>
    </w:p>
    <w:p w14:paraId="71D3E6B8" w14:textId="0DD4ECC2" w:rsidR="00BE3C99" w:rsidRPr="00EF112E" w:rsidRDefault="00BE3C99" w:rsidP="00BE3C99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Pola 33a</w:t>
      </w:r>
      <w:r w:rsidR="000C076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-</w:t>
      </w:r>
      <w:r w:rsidRPr="00BE3C99">
        <w:t xml:space="preserve"> </w:t>
      </w:r>
      <w:r>
        <w:rPr>
          <w:rFonts w:asciiTheme="minorHAnsi" w:hAnsiTheme="minorHAnsi"/>
          <w:b/>
        </w:rPr>
        <w:t>48</w:t>
      </w:r>
      <w:r w:rsidRPr="00BE3C99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Pola wyliczane automatycznie. </w:t>
      </w:r>
      <w:r w:rsidR="00F53F7F" w:rsidRPr="00F53F7F">
        <w:rPr>
          <w:rFonts w:asciiTheme="minorHAnsi" w:hAnsiTheme="minorHAnsi"/>
        </w:rPr>
        <w:t>Pokazuj</w:t>
      </w:r>
      <w:r w:rsidR="00F53F7F">
        <w:rPr>
          <w:rFonts w:asciiTheme="minorHAnsi" w:hAnsiTheme="minorHAnsi"/>
        </w:rPr>
        <w:t>ą</w:t>
      </w:r>
      <w:r w:rsidRPr="00EF112E">
        <w:rPr>
          <w:rFonts w:asciiTheme="minorHAnsi" w:hAnsiTheme="minorHAnsi"/>
        </w:rPr>
        <w:t xml:space="preserve"> </w:t>
      </w:r>
      <w:r w:rsidR="000C076A">
        <w:rPr>
          <w:rFonts w:asciiTheme="minorHAnsi" w:hAnsiTheme="minorHAnsi"/>
        </w:rPr>
        <w:t>sumę</w:t>
      </w:r>
      <w:r w:rsidRPr="00EF112E">
        <w:rPr>
          <w:rFonts w:asciiTheme="minorHAnsi" w:hAnsiTheme="minorHAnsi"/>
        </w:rPr>
        <w:t xml:space="preserve"> </w:t>
      </w:r>
      <w:r w:rsidR="00072617">
        <w:rPr>
          <w:rFonts w:asciiTheme="minorHAnsi" w:hAnsiTheme="minorHAnsi"/>
        </w:rPr>
        <w:t xml:space="preserve">kwoty </w:t>
      </w:r>
      <w:r w:rsidRPr="00EF112E">
        <w:rPr>
          <w:rFonts w:asciiTheme="minorHAnsi" w:hAnsiTheme="minorHAnsi"/>
        </w:rPr>
        <w:t xml:space="preserve">kosztów kwalifikowanych </w:t>
      </w:r>
      <w:r w:rsidR="000C076A">
        <w:rPr>
          <w:rFonts w:asciiTheme="minorHAnsi" w:hAnsiTheme="minorHAnsi"/>
        </w:rPr>
        <w:t>dla poszczególnych kategorii kosztów kwalifikowanych</w:t>
      </w:r>
      <w:r w:rsidR="00BD4E89">
        <w:rPr>
          <w:rFonts w:asciiTheme="minorHAnsi" w:hAnsiTheme="minorHAnsi"/>
        </w:rPr>
        <w:t xml:space="preserve"> w zakresie: </w:t>
      </w:r>
      <w:r w:rsidR="00BD4E89" w:rsidRPr="00BD4E89">
        <w:rPr>
          <w:rFonts w:asciiTheme="minorHAnsi" w:hAnsiTheme="minorHAnsi"/>
        </w:rPr>
        <w:t>Źródła ciepła, przyłącza, instalacje, wentylacja</w:t>
      </w:r>
      <w:r w:rsidR="00BD4E89">
        <w:rPr>
          <w:rFonts w:asciiTheme="minorHAnsi" w:hAnsiTheme="minorHAnsi"/>
        </w:rPr>
        <w:t>,</w:t>
      </w:r>
      <w:r w:rsidR="000C076A">
        <w:rPr>
          <w:rFonts w:asciiTheme="minorHAnsi" w:hAnsiTheme="minorHAnsi"/>
        </w:rPr>
        <w:t xml:space="preserve"> na podstawie</w:t>
      </w:r>
      <w:r w:rsidRPr="00EF112E">
        <w:rPr>
          <w:rFonts w:asciiTheme="minorHAnsi" w:hAnsiTheme="minorHAnsi"/>
        </w:rPr>
        <w:t xml:space="preserve"> wprowadzonych dokumentów zakupu</w:t>
      </w:r>
      <w:r w:rsidR="000C076A">
        <w:rPr>
          <w:rFonts w:asciiTheme="minorHAnsi" w:hAnsiTheme="minorHAnsi"/>
        </w:rPr>
        <w:t xml:space="preserve"> w tabeli z zakresem </w:t>
      </w:r>
      <w:r w:rsidR="000C076A" w:rsidRPr="00EF112E">
        <w:rPr>
          <w:rFonts w:asciiTheme="minorHAnsi" w:hAnsiTheme="minorHAnsi"/>
          <w:b/>
        </w:rPr>
        <w:t>Pól 19-25</w:t>
      </w:r>
      <w:r w:rsidRPr="00EF112E">
        <w:rPr>
          <w:rFonts w:asciiTheme="minorHAnsi" w:hAnsiTheme="minorHAnsi"/>
        </w:rPr>
        <w:t>.</w:t>
      </w:r>
    </w:p>
    <w:p w14:paraId="5B70C9AC" w14:textId="295A2F78" w:rsidR="00BE3C99" w:rsidRDefault="00BE3C99" w:rsidP="00BE3C99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Pola 33b</w:t>
      </w:r>
      <w:r w:rsidR="000C076A">
        <w:rPr>
          <w:rFonts w:asciiTheme="minorHAnsi" w:hAnsiTheme="minorHAnsi"/>
          <w:b/>
        </w:rPr>
        <w:t xml:space="preserve"> </w:t>
      </w:r>
      <w:r w:rsidRPr="00BE3C99"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>48b</w:t>
      </w:r>
      <w:r w:rsidRPr="00BE3C99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Pola wyliczane automatycznie. Pokazują wyliczoną kwotę dotacji według załącznika 2/2a do Programu</w:t>
      </w:r>
      <w:r w:rsidR="00BD4E89">
        <w:rPr>
          <w:rFonts w:asciiTheme="minorHAnsi" w:hAnsiTheme="minorHAnsi"/>
        </w:rPr>
        <w:t xml:space="preserve"> dla poszczególnych kategorii kosztów kwalifikowanych w zakresie: </w:t>
      </w:r>
      <w:r w:rsidR="00BD4E89" w:rsidRPr="00BD4E89">
        <w:rPr>
          <w:rFonts w:asciiTheme="minorHAnsi" w:hAnsiTheme="minorHAnsi"/>
        </w:rPr>
        <w:t>Źródła ciepła, przyłącza, instalacje, wentylacja</w:t>
      </w:r>
      <w:r w:rsidR="00BD4E89">
        <w:rPr>
          <w:rFonts w:asciiTheme="minorHAnsi" w:hAnsiTheme="minorHAnsi"/>
        </w:rPr>
        <w:t>, na podstawie</w:t>
      </w:r>
      <w:r w:rsidR="00BD4E89" w:rsidRPr="006D599C">
        <w:rPr>
          <w:rFonts w:asciiTheme="minorHAnsi" w:hAnsiTheme="minorHAnsi"/>
        </w:rPr>
        <w:t xml:space="preserve"> wprowadzonych dokumentów zakupu</w:t>
      </w:r>
      <w:r w:rsidR="00BD4E89">
        <w:rPr>
          <w:rFonts w:asciiTheme="minorHAnsi" w:hAnsiTheme="minorHAnsi"/>
        </w:rPr>
        <w:t xml:space="preserve"> w tabeli z zakresem </w:t>
      </w:r>
      <w:r w:rsidR="00BD4E89" w:rsidRPr="006D599C">
        <w:rPr>
          <w:rFonts w:asciiTheme="minorHAnsi" w:hAnsiTheme="minorHAnsi"/>
          <w:b/>
        </w:rPr>
        <w:t>Pól 19-25</w:t>
      </w:r>
      <w:r w:rsidRPr="00EF112E">
        <w:rPr>
          <w:rFonts w:asciiTheme="minorHAnsi" w:hAnsiTheme="minorHAnsi"/>
        </w:rPr>
        <w:t>.</w:t>
      </w:r>
    </w:p>
    <w:p w14:paraId="57A5C50C" w14:textId="166711CF" w:rsidR="00F53F7F" w:rsidRPr="00072617" w:rsidRDefault="00BD4E89" w:rsidP="00BE3C99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Sekcja</w:t>
      </w:r>
      <w:r w:rsidR="00F53F7F">
        <w:rPr>
          <w:rFonts w:asciiTheme="minorHAnsi" w:hAnsiTheme="minorHAnsi"/>
        </w:rPr>
        <w:t xml:space="preserve">  </w:t>
      </w:r>
      <w:r w:rsidR="00F53F7F" w:rsidRPr="00072617">
        <w:rPr>
          <w:rFonts w:asciiTheme="minorHAnsi" w:hAnsiTheme="minorHAnsi"/>
          <w:b/>
        </w:rPr>
        <w:t>B.4.2</w:t>
      </w:r>
      <w:r w:rsidR="00F53F7F" w:rsidRPr="00F53F7F">
        <w:rPr>
          <w:rFonts w:asciiTheme="minorHAnsi" w:hAnsiTheme="minorHAnsi"/>
        </w:rPr>
        <w:t xml:space="preserve"> </w:t>
      </w:r>
      <w:r w:rsidRPr="00BD4E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jest widoczna</w:t>
      </w:r>
      <w:r w:rsidRPr="006D599C">
        <w:rPr>
          <w:rFonts w:asciiTheme="minorHAnsi" w:hAnsiTheme="minorHAnsi"/>
        </w:rPr>
        <w:t xml:space="preserve"> tylko </w:t>
      </w:r>
      <w:r>
        <w:rPr>
          <w:rFonts w:asciiTheme="minorHAnsi" w:hAnsiTheme="minorHAnsi"/>
        </w:rPr>
        <w:t xml:space="preserve">jeżeli w </w:t>
      </w:r>
      <w:r w:rsidRPr="006D599C">
        <w:rPr>
          <w:rFonts w:asciiTheme="minorHAnsi" w:hAnsiTheme="minorHAnsi"/>
          <w:b/>
        </w:rPr>
        <w:t>sekcji B.3</w:t>
      </w:r>
      <w:r>
        <w:rPr>
          <w:rFonts w:asciiTheme="minorHAnsi" w:hAnsiTheme="minorHAnsi"/>
        </w:rPr>
        <w:t xml:space="preserve"> wniosku o płatność wprowadzono dokumenty zakupu dla k</w:t>
      </w:r>
      <w:r w:rsidRPr="006D599C">
        <w:rPr>
          <w:rFonts w:asciiTheme="minorHAnsi" w:hAnsiTheme="minorHAnsi"/>
        </w:rPr>
        <w:t>ategori</w:t>
      </w:r>
      <w:r w:rsidR="004C042E">
        <w:rPr>
          <w:rFonts w:asciiTheme="minorHAnsi" w:hAnsiTheme="minorHAnsi"/>
        </w:rPr>
        <w:t>i</w:t>
      </w:r>
      <w:r w:rsidRPr="007A312F">
        <w:rPr>
          <w:rFonts w:asciiTheme="minorHAnsi" w:hAnsiTheme="minorHAnsi"/>
        </w:rPr>
        <w:t xml:space="preserve"> kosztów kwalifikowanych </w:t>
      </w:r>
      <w:r>
        <w:rPr>
          <w:rFonts w:asciiTheme="minorHAnsi" w:hAnsiTheme="minorHAnsi"/>
        </w:rPr>
        <w:t>w zakresie</w:t>
      </w:r>
      <w:r w:rsidR="00F90015">
        <w:rPr>
          <w:rFonts w:asciiTheme="minorHAnsi" w:hAnsiTheme="minorHAnsi"/>
        </w:rPr>
        <w:t xml:space="preserve">: </w:t>
      </w:r>
      <w:r w:rsidR="00F90015" w:rsidRPr="00072617">
        <w:rPr>
          <w:rFonts w:asciiTheme="minorHAnsi" w:hAnsiTheme="minorHAnsi"/>
          <w:b/>
        </w:rPr>
        <w:t>Ocieplenie przegród budowlanych, stolarka okienna i drzwiowa</w:t>
      </w:r>
      <w:r w:rsidR="00F53F7F" w:rsidRPr="00F53F7F">
        <w:rPr>
          <w:rFonts w:asciiTheme="minorHAnsi" w:hAnsiTheme="minorHAnsi"/>
        </w:rPr>
        <w:t>.</w:t>
      </w:r>
    </w:p>
    <w:p w14:paraId="033695DD" w14:textId="7F5F5CBB" w:rsidR="00F605E9" w:rsidRDefault="00F605E9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Pole B50a</w:t>
      </w:r>
      <w:r>
        <w:rPr>
          <w:rFonts w:asciiTheme="minorHAnsi" w:hAnsiTheme="minorHAnsi"/>
        </w:rPr>
        <w:t xml:space="preserve"> Pole</w:t>
      </w:r>
      <w:r w:rsidRPr="00F605E9">
        <w:rPr>
          <w:rFonts w:asciiTheme="minorHAnsi" w:hAnsiTheme="minorHAnsi"/>
        </w:rPr>
        <w:t xml:space="preserve"> wyliczane automatycznie</w:t>
      </w:r>
      <w:r w:rsidR="00BC5A89">
        <w:rPr>
          <w:rFonts w:asciiTheme="minorHAnsi" w:hAnsiTheme="minorHAnsi"/>
        </w:rPr>
        <w:t xml:space="preserve">. </w:t>
      </w:r>
      <w:r w:rsidR="00BC5A89" w:rsidRPr="00BC5A89">
        <w:rPr>
          <w:rFonts w:asciiTheme="minorHAnsi" w:hAnsiTheme="minorHAnsi"/>
        </w:rPr>
        <w:t xml:space="preserve">Pokazuje </w:t>
      </w:r>
      <w:r w:rsidR="00BD4E89">
        <w:rPr>
          <w:rFonts w:asciiTheme="minorHAnsi" w:hAnsiTheme="minorHAnsi"/>
        </w:rPr>
        <w:t>sumę</w:t>
      </w:r>
      <w:r w:rsidR="00BC5A89">
        <w:rPr>
          <w:rFonts w:asciiTheme="minorHAnsi" w:hAnsiTheme="minorHAnsi"/>
        </w:rPr>
        <w:t xml:space="preserve"> m</w:t>
      </w:r>
      <w:r w:rsidR="00BC5A89" w:rsidRPr="00072617">
        <w:rPr>
          <w:rFonts w:asciiTheme="minorHAnsi" w:hAnsiTheme="minorHAnsi"/>
          <w:vertAlign w:val="superscript"/>
        </w:rPr>
        <w:t>2</w:t>
      </w:r>
      <w:r w:rsidR="00BD4E89">
        <w:rPr>
          <w:rFonts w:asciiTheme="minorHAnsi" w:hAnsiTheme="minorHAnsi"/>
        </w:rPr>
        <w:t xml:space="preserve"> </w:t>
      </w:r>
      <w:r w:rsidR="00BD4E89">
        <w:t xml:space="preserve">wpisanych w </w:t>
      </w:r>
      <w:r w:rsidR="00BD4E89" w:rsidRPr="00072617">
        <w:rPr>
          <w:b/>
        </w:rPr>
        <w:t>Polach 50e-50g</w:t>
      </w:r>
      <w:r w:rsidR="00BC5A89">
        <w:rPr>
          <w:rFonts w:asciiTheme="minorHAnsi" w:hAnsiTheme="minorHAnsi"/>
        </w:rPr>
        <w:t>.</w:t>
      </w:r>
    </w:p>
    <w:p w14:paraId="065EABC3" w14:textId="3DB0F1DF" w:rsidR="00BC5A89" w:rsidRDefault="00742043" w:rsidP="003D1B2D">
      <w:pPr>
        <w:spacing w:after="126"/>
        <w:ind w:left="0" w:firstLine="0"/>
        <w:rPr>
          <w:rFonts w:asciiTheme="minorHAnsi" w:hAnsiTheme="minorHAnsi"/>
        </w:rPr>
      </w:pPr>
      <w:r w:rsidRPr="00742043">
        <w:rPr>
          <w:rFonts w:asciiTheme="minorHAnsi" w:hAnsiTheme="minorHAnsi"/>
          <w:b/>
        </w:rPr>
        <w:t>Pola</w:t>
      </w:r>
      <w:r w:rsidR="00BC5A89" w:rsidRPr="00072617">
        <w:rPr>
          <w:rFonts w:asciiTheme="minorHAnsi" w:hAnsiTheme="minorHAnsi"/>
          <w:b/>
        </w:rPr>
        <w:t xml:space="preserve"> 50b</w:t>
      </w:r>
      <w:r w:rsidR="00BD4E89"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/>
        </w:rPr>
        <w:t>52</w:t>
      </w:r>
      <w:r w:rsidRPr="00742043">
        <w:rPr>
          <w:rFonts w:asciiTheme="minorHAnsi" w:hAnsiTheme="minorHAnsi"/>
          <w:b/>
        </w:rPr>
        <w:t xml:space="preserve">b,  </w:t>
      </w:r>
      <w:r>
        <w:rPr>
          <w:rFonts w:asciiTheme="minorHAnsi" w:hAnsiTheme="minorHAnsi"/>
        </w:rPr>
        <w:t xml:space="preserve"> Pola</w:t>
      </w:r>
      <w:r w:rsidR="00BC5A89" w:rsidRPr="00BC5A89">
        <w:rPr>
          <w:rFonts w:asciiTheme="minorHAnsi" w:hAnsiTheme="minorHAnsi"/>
        </w:rPr>
        <w:t xml:space="preserve"> wyliczane automatycznie</w:t>
      </w:r>
      <w:r w:rsidR="00BC5A89">
        <w:t xml:space="preserve">. </w:t>
      </w:r>
      <w:r>
        <w:rPr>
          <w:rFonts w:asciiTheme="minorHAnsi" w:hAnsiTheme="minorHAnsi"/>
        </w:rPr>
        <w:t>Pokazują</w:t>
      </w:r>
      <w:r w:rsidR="00BC5A89" w:rsidRPr="00BC5A89">
        <w:rPr>
          <w:rFonts w:asciiTheme="minorHAnsi" w:hAnsiTheme="minorHAnsi"/>
        </w:rPr>
        <w:t xml:space="preserve"> </w:t>
      </w:r>
      <w:r w:rsidR="004C042E">
        <w:rPr>
          <w:rFonts w:asciiTheme="minorHAnsi" w:hAnsiTheme="minorHAnsi"/>
        </w:rPr>
        <w:t>sumę</w:t>
      </w:r>
      <w:r w:rsidR="00BC5A89" w:rsidRPr="00BC5A89">
        <w:rPr>
          <w:rFonts w:asciiTheme="minorHAnsi" w:hAnsiTheme="minorHAnsi"/>
        </w:rPr>
        <w:t xml:space="preserve"> kosztów kwalifikowanych wg </w:t>
      </w:r>
      <w:r>
        <w:rPr>
          <w:rFonts w:asciiTheme="minorHAnsi" w:hAnsiTheme="minorHAnsi"/>
        </w:rPr>
        <w:t xml:space="preserve">wprowadzonych dokumentów </w:t>
      </w:r>
      <w:r w:rsidRPr="00DB2BE9">
        <w:rPr>
          <w:rFonts w:asciiTheme="minorHAnsi" w:hAnsiTheme="minorHAnsi"/>
        </w:rPr>
        <w:t>zakupu dla danej kategorii</w:t>
      </w:r>
      <w:r w:rsidR="00BD4E89">
        <w:rPr>
          <w:rFonts w:asciiTheme="minorHAnsi" w:hAnsiTheme="minorHAnsi"/>
        </w:rPr>
        <w:t xml:space="preserve"> w zakresie: </w:t>
      </w:r>
      <w:r w:rsidR="00BD4E89" w:rsidRPr="00BD4E89">
        <w:rPr>
          <w:rFonts w:asciiTheme="minorHAnsi" w:hAnsiTheme="minorHAnsi"/>
        </w:rPr>
        <w:t>Ocieplenie przegród budowlanych, stolarka okienna i drzwiowa</w:t>
      </w:r>
      <w:r w:rsidR="00BD4E89">
        <w:rPr>
          <w:rFonts w:asciiTheme="minorHAnsi" w:hAnsiTheme="minorHAnsi"/>
        </w:rPr>
        <w:t>, na podstawie</w:t>
      </w:r>
      <w:r w:rsidR="00BD4E89" w:rsidRPr="006D599C">
        <w:rPr>
          <w:rFonts w:asciiTheme="minorHAnsi" w:hAnsiTheme="minorHAnsi"/>
        </w:rPr>
        <w:t xml:space="preserve"> wprowadzonych dokumentów zakupu</w:t>
      </w:r>
      <w:r w:rsidR="00BD4E89">
        <w:rPr>
          <w:rFonts w:asciiTheme="minorHAnsi" w:hAnsiTheme="minorHAnsi"/>
        </w:rPr>
        <w:t xml:space="preserve"> w tabeli z zakresem </w:t>
      </w:r>
      <w:r w:rsidR="00BD4E89">
        <w:rPr>
          <w:rFonts w:asciiTheme="minorHAnsi" w:hAnsiTheme="minorHAnsi"/>
          <w:b/>
        </w:rPr>
        <w:t>Pól 26-32</w:t>
      </w:r>
      <w:r w:rsidRPr="00DB2BE9">
        <w:rPr>
          <w:rFonts w:asciiTheme="minorHAnsi" w:hAnsiTheme="minorHAnsi"/>
        </w:rPr>
        <w:t>.</w:t>
      </w:r>
    </w:p>
    <w:p w14:paraId="4807BA03" w14:textId="2F43A7F3" w:rsidR="00F53F7F" w:rsidRDefault="00742043" w:rsidP="003D1B2D">
      <w:pPr>
        <w:spacing w:after="126"/>
        <w:ind w:left="0" w:firstLine="0"/>
        <w:rPr>
          <w:rFonts w:asciiTheme="minorHAnsi" w:hAnsiTheme="minorHAnsi"/>
        </w:rPr>
      </w:pPr>
      <w:r w:rsidRPr="00742043">
        <w:rPr>
          <w:rFonts w:asciiTheme="minorHAnsi" w:hAnsiTheme="minorHAnsi"/>
          <w:b/>
        </w:rPr>
        <w:t>Pola</w:t>
      </w:r>
      <w:r w:rsidR="00F53F7F" w:rsidRPr="00072617">
        <w:rPr>
          <w:rFonts w:asciiTheme="minorHAnsi" w:hAnsiTheme="minorHAnsi"/>
          <w:b/>
        </w:rPr>
        <w:t xml:space="preserve"> 50c</w:t>
      </w:r>
      <w:r w:rsidR="00BD4E89"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/>
        </w:rPr>
        <w:t>52</w:t>
      </w:r>
      <w:r w:rsidRPr="00742043">
        <w:rPr>
          <w:rFonts w:asciiTheme="minorHAnsi" w:hAnsiTheme="minorHAnsi"/>
          <w:b/>
        </w:rPr>
        <w:t>c</w:t>
      </w:r>
      <w:r>
        <w:rPr>
          <w:rFonts w:asciiTheme="minorHAnsi" w:hAnsiTheme="minorHAnsi"/>
        </w:rPr>
        <w:t xml:space="preserve"> Pola</w:t>
      </w:r>
      <w:r w:rsidR="00F53F7F" w:rsidRPr="00F53F7F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>yliczane automatycznie. Pokazują</w:t>
      </w:r>
      <w:r w:rsidR="00F53F7F" w:rsidRPr="00F53F7F">
        <w:rPr>
          <w:rFonts w:asciiTheme="minorHAnsi" w:hAnsiTheme="minorHAnsi"/>
        </w:rPr>
        <w:t xml:space="preserve"> kwotę kosztów kwalifikowanych wg </w:t>
      </w:r>
      <w:r w:rsidR="00F53F7F">
        <w:rPr>
          <w:rFonts w:asciiTheme="minorHAnsi" w:hAnsiTheme="minorHAnsi"/>
        </w:rPr>
        <w:t xml:space="preserve">wprowadzonych dokumentów zakupu </w:t>
      </w:r>
      <w:r w:rsidR="0064587D" w:rsidRPr="00DB2BE9">
        <w:rPr>
          <w:rFonts w:asciiTheme="minorHAnsi" w:hAnsiTheme="minorHAnsi"/>
        </w:rPr>
        <w:t>dla danej kategorii</w:t>
      </w:r>
      <w:r w:rsidR="0064587D">
        <w:rPr>
          <w:rFonts w:asciiTheme="minorHAnsi" w:hAnsiTheme="minorHAnsi"/>
        </w:rPr>
        <w:t xml:space="preserve"> w zakresie: </w:t>
      </w:r>
      <w:r w:rsidR="0064587D" w:rsidRPr="00BD4E89">
        <w:rPr>
          <w:rFonts w:asciiTheme="minorHAnsi" w:hAnsiTheme="minorHAnsi"/>
        </w:rPr>
        <w:t>Ocieplenie przegród budowlanych, stolarka okienna i drzwiowa</w:t>
      </w:r>
      <w:r w:rsidR="0064587D">
        <w:rPr>
          <w:rFonts w:asciiTheme="minorHAnsi" w:hAnsiTheme="minorHAnsi"/>
        </w:rPr>
        <w:t>, na podstawie</w:t>
      </w:r>
      <w:r w:rsidR="0064587D" w:rsidRPr="006D599C">
        <w:rPr>
          <w:rFonts w:asciiTheme="minorHAnsi" w:hAnsiTheme="minorHAnsi"/>
        </w:rPr>
        <w:t xml:space="preserve"> wprowadzonych dokumentów zakupu</w:t>
      </w:r>
      <w:r w:rsidR="0064587D">
        <w:rPr>
          <w:rFonts w:asciiTheme="minorHAnsi" w:hAnsiTheme="minorHAnsi"/>
        </w:rPr>
        <w:t xml:space="preserve"> w tabeli z zakresem </w:t>
      </w:r>
      <w:r w:rsidR="0064587D">
        <w:rPr>
          <w:rFonts w:asciiTheme="minorHAnsi" w:hAnsiTheme="minorHAnsi"/>
          <w:b/>
        </w:rPr>
        <w:t xml:space="preserve">Pól 26-32 </w:t>
      </w:r>
      <w:r w:rsidR="00F53F7F">
        <w:rPr>
          <w:rFonts w:asciiTheme="minorHAnsi" w:hAnsiTheme="minorHAnsi"/>
        </w:rPr>
        <w:t>w przeliczeniu na m</w:t>
      </w:r>
      <w:r w:rsidR="00F53F7F" w:rsidRPr="00072617">
        <w:rPr>
          <w:rFonts w:asciiTheme="minorHAnsi" w:hAnsiTheme="minorHAnsi"/>
          <w:vertAlign w:val="superscript"/>
        </w:rPr>
        <w:t>2</w:t>
      </w:r>
      <w:r w:rsidRPr="00742043">
        <w:t xml:space="preserve"> </w:t>
      </w:r>
      <w:r w:rsidRPr="00742043">
        <w:rPr>
          <w:rFonts w:asciiTheme="minorHAnsi" w:hAnsiTheme="minorHAnsi"/>
        </w:rPr>
        <w:t>dla danej kategorii</w:t>
      </w:r>
      <w:r w:rsidR="0064587D">
        <w:rPr>
          <w:rFonts w:asciiTheme="minorHAnsi" w:hAnsiTheme="minorHAnsi"/>
        </w:rPr>
        <w:t xml:space="preserve"> podane w </w:t>
      </w:r>
      <w:r w:rsidR="0064587D" w:rsidRPr="00072617">
        <w:rPr>
          <w:rFonts w:asciiTheme="minorHAnsi" w:hAnsiTheme="minorHAnsi"/>
          <w:b/>
        </w:rPr>
        <w:t>Polach 50a-52a</w:t>
      </w:r>
      <w:r w:rsidR="00F53F7F">
        <w:rPr>
          <w:rFonts w:asciiTheme="minorHAnsi" w:hAnsiTheme="minorHAnsi"/>
        </w:rPr>
        <w:t>.</w:t>
      </w:r>
    </w:p>
    <w:p w14:paraId="54A279CF" w14:textId="2C68CF79" w:rsidR="00742043" w:rsidRDefault="00742043" w:rsidP="003D1B2D">
      <w:pPr>
        <w:spacing w:after="126"/>
        <w:ind w:left="0" w:firstLine="0"/>
        <w:rPr>
          <w:rFonts w:asciiTheme="minorHAnsi" w:hAnsiTheme="minorHAnsi"/>
        </w:rPr>
      </w:pPr>
      <w:r w:rsidRPr="00742043">
        <w:rPr>
          <w:rFonts w:asciiTheme="minorHAnsi" w:hAnsiTheme="minorHAnsi"/>
          <w:b/>
        </w:rPr>
        <w:t>Pola</w:t>
      </w:r>
      <w:r w:rsidR="00F53F7F" w:rsidRPr="00072617">
        <w:rPr>
          <w:rFonts w:asciiTheme="minorHAnsi" w:hAnsiTheme="minorHAnsi"/>
          <w:b/>
        </w:rPr>
        <w:t xml:space="preserve"> 50d</w:t>
      </w:r>
      <w:r w:rsidR="0064587D">
        <w:t xml:space="preserve"> - </w:t>
      </w:r>
      <w:r>
        <w:rPr>
          <w:rFonts w:asciiTheme="minorHAnsi" w:hAnsiTheme="minorHAnsi"/>
          <w:b/>
        </w:rPr>
        <w:t>52d</w:t>
      </w:r>
      <w:r w:rsidRPr="0074204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Pola</w:t>
      </w:r>
      <w:r w:rsidR="00F53F7F" w:rsidRPr="00F53F7F">
        <w:rPr>
          <w:rFonts w:asciiTheme="minorHAnsi" w:hAnsiTheme="minorHAnsi"/>
        </w:rPr>
        <w:t xml:space="preserve"> wyliczane automatycznie. </w:t>
      </w:r>
      <w:r>
        <w:rPr>
          <w:rFonts w:asciiTheme="minorHAnsi" w:hAnsiTheme="minorHAnsi"/>
        </w:rPr>
        <w:t>Pokazują</w:t>
      </w:r>
      <w:r w:rsidRPr="00742043">
        <w:rPr>
          <w:rFonts w:asciiTheme="minorHAnsi" w:hAnsiTheme="minorHAnsi"/>
        </w:rPr>
        <w:t xml:space="preserve"> wyliczoną kwotę dotacji według załącznika 2/2a do Pro</w:t>
      </w:r>
      <w:r>
        <w:rPr>
          <w:rFonts w:asciiTheme="minorHAnsi" w:hAnsiTheme="minorHAnsi"/>
        </w:rPr>
        <w:t>gramu dla danej kategorii</w:t>
      </w:r>
      <w:r w:rsidR="0064587D">
        <w:rPr>
          <w:rFonts w:asciiTheme="minorHAnsi" w:hAnsiTheme="minorHAnsi"/>
        </w:rPr>
        <w:t xml:space="preserve"> w zakresie: </w:t>
      </w:r>
      <w:r w:rsidR="0064587D" w:rsidRPr="00BD4E89">
        <w:rPr>
          <w:rFonts w:asciiTheme="minorHAnsi" w:hAnsiTheme="minorHAnsi"/>
        </w:rPr>
        <w:t>Ocieplenie przegród budowlanych, stolarka okienna i drzwiowa</w:t>
      </w:r>
      <w:r w:rsidR="0064587D">
        <w:rPr>
          <w:rFonts w:asciiTheme="minorHAnsi" w:hAnsiTheme="minorHAnsi"/>
        </w:rPr>
        <w:t>, na podstawie</w:t>
      </w:r>
      <w:r w:rsidR="0064587D" w:rsidRPr="006D599C">
        <w:rPr>
          <w:rFonts w:asciiTheme="minorHAnsi" w:hAnsiTheme="minorHAnsi"/>
        </w:rPr>
        <w:t xml:space="preserve"> wprowadzonych dokumentów zakupu</w:t>
      </w:r>
      <w:r w:rsidR="0064587D">
        <w:rPr>
          <w:rFonts w:asciiTheme="minorHAnsi" w:hAnsiTheme="minorHAnsi"/>
        </w:rPr>
        <w:t xml:space="preserve"> w tabeli z zakresem </w:t>
      </w:r>
      <w:r w:rsidR="0064587D">
        <w:rPr>
          <w:rFonts w:asciiTheme="minorHAnsi" w:hAnsiTheme="minorHAnsi"/>
          <w:b/>
        </w:rPr>
        <w:t>Pól 26-32</w:t>
      </w:r>
      <w:r>
        <w:rPr>
          <w:rFonts w:asciiTheme="minorHAnsi" w:hAnsiTheme="minorHAnsi"/>
        </w:rPr>
        <w:t>.</w:t>
      </w:r>
    </w:p>
    <w:p w14:paraId="0B61E6F9" w14:textId="561643C0" w:rsidR="00F605E9" w:rsidRDefault="00F605E9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Pola 50e - 50g</w:t>
      </w:r>
      <w:r>
        <w:rPr>
          <w:rFonts w:asciiTheme="minorHAnsi" w:hAnsiTheme="minorHAnsi"/>
        </w:rPr>
        <w:t xml:space="preserve"> </w:t>
      </w:r>
      <w:r w:rsidRPr="00661E59">
        <w:rPr>
          <w:rFonts w:asciiTheme="minorHAnsi" w:hAnsiTheme="minorHAnsi"/>
        </w:rPr>
        <w:t>Należy</w:t>
      </w:r>
      <w:r w:rsidR="0064587D" w:rsidRPr="0064587D">
        <w:rPr>
          <w:rFonts w:asciiTheme="minorHAnsi" w:hAnsiTheme="minorHAnsi"/>
        </w:rPr>
        <w:t xml:space="preserve"> wpisać </w:t>
      </w:r>
      <w:r w:rsidR="0064587D">
        <w:rPr>
          <w:rFonts w:asciiTheme="minorHAnsi" w:hAnsiTheme="minorHAnsi"/>
        </w:rPr>
        <w:t>rzeczywistą</w:t>
      </w:r>
      <w:r w:rsidR="0064587D" w:rsidRPr="0064587D">
        <w:rPr>
          <w:rFonts w:asciiTheme="minorHAnsi" w:hAnsiTheme="minorHAnsi"/>
        </w:rPr>
        <w:t xml:space="preserve"> liczbę m</w:t>
      </w:r>
      <w:r w:rsidR="0064587D" w:rsidRPr="006D599C">
        <w:rPr>
          <w:rFonts w:asciiTheme="minorHAnsi" w:hAnsiTheme="minorHAnsi"/>
          <w:vertAlign w:val="superscript"/>
        </w:rPr>
        <w:t>2</w:t>
      </w:r>
      <w:r w:rsidR="0064587D" w:rsidRPr="0064587D">
        <w:rPr>
          <w:rFonts w:asciiTheme="minorHAnsi" w:hAnsiTheme="minorHAnsi"/>
        </w:rPr>
        <w:t xml:space="preserve"> </w:t>
      </w:r>
      <w:r w:rsidR="00BC5A89" w:rsidRPr="00BC5A89">
        <w:rPr>
          <w:rFonts w:asciiTheme="minorHAnsi" w:hAnsiTheme="minorHAnsi"/>
        </w:rPr>
        <w:t>ocieplonych przegród budowlanych</w:t>
      </w:r>
      <w:r w:rsidR="0064587D">
        <w:rPr>
          <w:rFonts w:asciiTheme="minorHAnsi" w:hAnsiTheme="minorHAnsi"/>
        </w:rPr>
        <w:t xml:space="preserve"> dla każdego rodzaju przegrody budowlanej zrealizowanych w ramach przedsięwzięcia</w:t>
      </w:r>
      <w:r w:rsidR="00BC5A89">
        <w:rPr>
          <w:rFonts w:asciiTheme="minorHAnsi" w:hAnsiTheme="minorHAnsi"/>
        </w:rPr>
        <w:t>.</w:t>
      </w:r>
      <w:r w:rsidR="0064587D">
        <w:rPr>
          <w:rFonts w:asciiTheme="minorHAnsi" w:hAnsiTheme="minorHAnsi"/>
        </w:rPr>
        <w:t xml:space="preserve"> </w:t>
      </w:r>
    </w:p>
    <w:p w14:paraId="60141C76" w14:textId="2DEFCC72" w:rsidR="0064587D" w:rsidRDefault="00BC5A89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>Pol</w:t>
      </w:r>
      <w:r w:rsidR="0064587D">
        <w:rPr>
          <w:rFonts w:asciiTheme="minorHAnsi" w:hAnsiTheme="minorHAnsi"/>
          <w:b/>
        </w:rPr>
        <w:t>e</w:t>
      </w:r>
      <w:r w:rsidRPr="00D90607">
        <w:rPr>
          <w:rFonts w:asciiTheme="minorHAnsi" w:hAnsiTheme="minorHAnsi"/>
          <w:b/>
        </w:rPr>
        <w:t xml:space="preserve"> 51a</w:t>
      </w:r>
      <w:r w:rsidR="0064587D">
        <w:rPr>
          <w:rFonts w:asciiTheme="minorHAnsi" w:hAnsiTheme="minorHAnsi"/>
          <w:b/>
        </w:rPr>
        <w:t xml:space="preserve"> </w:t>
      </w:r>
      <w:r w:rsidR="0064587D" w:rsidRPr="00661E59">
        <w:rPr>
          <w:rFonts w:asciiTheme="minorHAnsi" w:hAnsiTheme="minorHAnsi"/>
        </w:rPr>
        <w:t>Należy</w:t>
      </w:r>
      <w:r w:rsidR="0064587D" w:rsidRPr="0064587D">
        <w:rPr>
          <w:rFonts w:asciiTheme="minorHAnsi" w:hAnsiTheme="minorHAnsi"/>
        </w:rPr>
        <w:t xml:space="preserve"> wpisać </w:t>
      </w:r>
      <w:r w:rsidR="0064587D">
        <w:rPr>
          <w:rFonts w:asciiTheme="minorHAnsi" w:hAnsiTheme="minorHAnsi"/>
        </w:rPr>
        <w:t>rzeczywistą</w:t>
      </w:r>
      <w:r w:rsidR="0064587D" w:rsidRPr="0064587D">
        <w:rPr>
          <w:rFonts w:asciiTheme="minorHAnsi" w:hAnsiTheme="minorHAnsi"/>
        </w:rPr>
        <w:t xml:space="preserve"> liczbę m</w:t>
      </w:r>
      <w:r w:rsidR="0064587D" w:rsidRPr="006D599C">
        <w:rPr>
          <w:rFonts w:asciiTheme="minorHAnsi" w:hAnsiTheme="minorHAnsi"/>
          <w:vertAlign w:val="superscript"/>
        </w:rPr>
        <w:t>2</w:t>
      </w:r>
      <w:r w:rsidR="0064587D" w:rsidRPr="0064587D">
        <w:rPr>
          <w:rFonts w:asciiTheme="minorHAnsi" w:hAnsiTheme="minorHAnsi"/>
        </w:rPr>
        <w:t xml:space="preserve"> </w:t>
      </w:r>
      <w:r w:rsidR="0064587D">
        <w:rPr>
          <w:rFonts w:asciiTheme="minorHAnsi" w:hAnsiTheme="minorHAnsi"/>
        </w:rPr>
        <w:t>wymienionej w ramach przedsięwzięcia stolarki okiennej.</w:t>
      </w:r>
    </w:p>
    <w:p w14:paraId="01E234C8" w14:textId="6CB77656" w:rsidR="00BC5A89" w:rsidRDefault="0064587D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BC5A89" w:rsidRPr="00072617">
        <w:rPr>
          <w:rFonts w:asciiTheme="minorHAnsi" w:hAnsiTheme="minorHAnsi"/>
          <w:b/>
        </w:rPr>
        <w:t>52a</w:t>
      </w:r>
      <w:r w:rsidR="00BC5A89" w:rsidRPr="00BC5A89">
        <w:rPr>
          <w:rFonts w:asciiTheme="minorHAnsi" w:hAnsiTheme="minorHAnsi"/>
        </w:rPr>
        <w:t xml:space="preserve"> </w:t>
      </w:r>
      <w:r w:rsidRPr="00661E59">
        <w:rPr>
          <w:rFonts w:asciiTheme="minorHAnsi" w:hAnsiTheme="minorHAnsi"/>
        </w:rPr>
        <w:t>Należy</w:t>
      </w:r>
      <w:r w:rsidRPr="0064587D">
        <w:rPr>
          <w:rFonts w:asciiTheme="minorHAnsi" w:hAnsiTheme="minorHAnsi"/>
        </w:rPr>
        <w:t xml:space="preserve"> wpisać </w:t>
      </w:r>
      <w:r>
        <w:rPr>
          <w:rFonts w:asciiTheme="minorHAnsi" w:hAnsiTheme="minorHAnsi"/>
        </w:rPr>
        <w:t>rzeczywistą</w:t>
      </w:r>
      <w:r w:rsidRPr="0064587D">
        <w:rPr>
          <w:rFonts w:asciiTheme="minorHAnsi" w:hAnsiTheme="minorHAnsi"/>
        </w:rPr>
        <w:t xml:space="preserve"> liczbę m</w:t>
      </w:r>
      <w:r w:rsidRPr="006D599C">
        <w:rPr>
          <w:rFonts w:asciiTheme="minorHAnsi" w:hAnsiTheme="minorHAnsi"/>
          <w:vertAlign w:val="superscript"/>
        </w:rPr>
        <w:t>2</w:t>
      </w:r>
      <w:r w:rsidRPr="006458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wymienionej w ramach przedsięwzięcia stolarki</w:t>
      </w:r>
      <w:r w:rsidRPr="00BC5A89" w:rsidDel="0064587D">
        <w:rPr>
          <w:rFonts w:asciiTheme="minorHAnsi" w:hAnsiTheme="minorHAnsi"/>
        </w:rPr>
        <w:t xml:space="preserve"> </w:t>
      </w:r>
      <w:r w:rsidR="00BC5A89">
        <w:rPr>
          <w:rFonts w:asciiTheme="minorHAnsi" w:hAnsiTheme="minorHAnsi"/>
        </w:rPr>
        <w:t>drzwiowej.</w:t>
      </w:r>
    </w:p>
    <w:p w14:paraId="17127F26" w14:textId="5DADB1A1" w:rsidR="00742043" w:rsidRDefault="00742043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lastRenderedPageBreak/>
        <w:t>Pole 53b</w:t>
      </w:r>
      <w:r w:rsidRPr="00742043">
        <w:t xml:space="preserve"> </w:t>
      </w:r>
      <w:r w:rsidRPr="00072617">
        <w:rPr>
          <w:rFonts w:asciiTheme="minorHAnsi" w:hAnsiTheme="minorHAnsi"/>
        </w:rPr>
        <w:t xml:space="preserve">Pole wyliczane automatycznie. </w:t>
      </w:r>
      <w:r w:rsidRPr="00742043">
        <w:rPr>
          <w:rFonts w:asciiTheme="minorHAnsi" w:hAnsiTheme="minorHAnsi"/>
        </w:rPr>
        <w:t>Pokazuj</w:t>
      </w:r>
      <w:r>
        <w:rPr>
          <w:rFonts w:asciiTheme="minorHAnsi" w:hAnsiTheme="minorHAnsi"/>
        </w:rPr>
        <w:t>e</w:t>
      </w:r>
      <w:r w:rsidRPr="00742043">
        <w:rPr>
          <w:rFonts w:asciiTheme="minorHAnsi" w:hAnsiTheme="minorHAnsi"/>
        </w:rPr>
        <w:t xml:space="preserve"> </w:t>
      </w:r>
      <w:r w:rsidR="0064587D">
        <w:rPr>
          <w:rFonts w:asciiTheme="minorHAnsi" w:hAnsiTheme="minorHAnsi"/>
        </w:rPr>
        <w:t>sumę</w:t>
      </w:r>
      <w:r w:rsidRPr="00742043">
        <w:rPr>
          <w:rFonts w:asciiTheme="minorHAnsi" w:hAnsiTheme="minorHAnsi"/>
        </w:rPr>
        <w:t xml:space="preserve"> </w:t>
      </w:r>
      <w:r w:rsidR="00B5521F">
        <w:rPr>
          <w:rFonts w:asciiTheme="minorHAnsi" w:hAnsiTheme="minorHAnsi"/>
        </w:rPr>
        <w:t xml:space="preserve">kwoty </w:t>
      </w:r>
      <w:r w:rsidRPr="00742043">
        <w:rPr>
          <w:rFonts w:asciiTheme="minorHAnsi" w:hAnsiTheme="minorHAnsi"/>
        </w:rPr>
        <w:t xml:space="preserve">kosztów kwalifikowanych </w:t>
      </w:r>
      <w:r w:rsidR="00B5521F">
        <w:rPr>
          <w:rFonts w:asciiTheme="minorHAnsi" w:hAnsiTheme="minorHAnsi"/>
        </w:rPr>
        <w:t xml:space="preserve">wyliczoną z </w:t>
      </w:r>
      <w:r w:rsidR="00B5521F" w:rsidRPr="00072617">
        <w:rPr>
          <w:rFonts w:asciiTheme="minorHAnsi" w:hAnsiTheme="minorHAnsi"/>
          <w:b/>
        </w:rPr>
        <w:t>Pól 50b-52b</w:t>
      </w:r>
      <w:r w:rsidR="00F90015">
        <w:rPr>
          <w:rFonts w:asciiTheme="minorHAnsi" w:hAnsiTheme="minorHAnsi"/>
        </w:rPr>
        <w:t>.</w:t>
      </w:r>
    </w:p>
    <w:p w14:paraId="237B9A0A" w14:textId="4BCBC23B" w:rsidR="00F90015" w:rsidRDefault="00F90015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Pole 53d</w:t>
      </w:r>
      <w:r w:rsidRPr="00F90015">
        <w:rPr>
          <w:rFonts w:asciiTheme="minorHAnsi" w:hAnsiTheme="minorHAnsi"/>
        </w:rPr>
        <w:t xml:space="preserve"> Pole wyliczane automatycznie. </w:t>
      </w:r>
      <w:r>
        <w:rPr>
          <w:rFonts w:asciiTheme="minorHAnsi" w:hAnsiTheme="minorHAnsi"/>
        </w:rPr>
        <w:t xml:space="preserve">Pokazuje </w:t>
      </w:r>
      <w:r w:rsidR="00B5521F">
        <w:rPr>
          <w:rFonts w:asciiTheme="minorHAnsi" w:hAnsiTheme="minorHAnsi"/>
        </w:rPr>
        <w:t>sumę</w:t>
      </w:r>
      <w:r w:rsidRPr="00F90015">
        <w:rPr>
          <w:rFonts w:asciiTheme="minorHAnsi" w:hAnsiTheme="minorHAnsi"/>
        </w:rPr>
        <w:t xml:space="preserve"> kwot dotacji według załącznika 2/2a do Programu </w:t>
      </w:r>
      <w:r w:rsidR="00B5521F">
        <w:rPr>
          <w:rFonts w:asciiTheme="minorHAnsi" w:hAnsiTheme="minorHAnsi"/>
        </w:rPr>
        <w:t xml:space="preserve">wyliczoną z </w:t>
      </w:r>
      <w:r w:rsidR="00B5521F" w:rsidRPr="00072617">
        <w:rPr>
          <w:rFonts w:asciiTheme="minorHAnsi" w:hAnsiTheme="minorHAnsi"/>
          <w:b/>
        </w:rPr>
        <w:t>Pól 50d-52d</w:t>
      </w:r>
      <w:r w:rsidRPr="00F90015">
        <w:rPr>
          <w:rFonts w:asciiTheme="minorHAnsi" w:hAnsiTheme="minorHAnsi"/>
        </w:rPr>
        <w:t>.</w:t>
      </w:r>
    </w:p>
    <w:p w14:paraId="30F66D35" w14:textId="5DF83B94" w:rsidR="00BC5A89" w:rsidRDefault="00BC5A89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W zakresie ocieplenia przegród budowlanych, stolarki okiennej i drzwiowej, wymagane jest wprowadzenie liczby m2 ocieplonych przegród lub wymienianej stolarki. Powinna być ona zgodna z załączanymi dokumentami (np. opisem faktur, protokołami odbioru prac dociepleniowych, etc.). W przypadku rozliczania kategorii kosztów ocieplenia</w:t>
      </w:r>
      <w:r w:rsidRPr="00935254">
        <w:rPr>
          <w:rFonts w:asciiTheme="minorHAnsi" w:hAnsiTheme="minorHAnsi"/>
        </w:rPr>
        <w:t xml:space="preserve"> przegród budowlanych</w:t>
      </w:r>
      <w:r>
        <w:rPr>
          <w:rFonts w:asciiTheme="minorHAnsi" w:hAnsiTheme="minorHAnsi"/>
        </w:rPr>
        <w:t xml:space="preserve">, należy wprowadzić dane o metrażu ocieplanej powierzchni w rozbiciu na: </w:t>
      </w:r>
      <w:r w:rsidRPr="00935254">
        <w:rPr>
          <w:rFonts w:asciiTheme="minorHAnsi" w:hAnsiTheme="minorHAnsi"/>
        </w:rPr>
        <w:t>Dach/stropodach/strop pod nieogrzewanym poddaszem</w:t>
      </w:r>
      <w:r>
        <w:rPr>
          <w:rFonts w:asciiTheme="minorHAnsi" w:hAnsiTheme="minorHAnsi"/>
        </w:rPr>
        <w:t xml:space="preserve">, </w:t>
      </w:r>
      <w:r w:rsidRPr="00935254">
        <w:rPr>
          <w:rFonts w:asciiTheme="minorHAnsi" w:hAnsiTheme="minorHAnsi"/>
        </w:rPr>
        <w:t>Ściany zewnętrzne/przegrody pionowe</w:t>
      </w:r>
      <w:r>
        <w:rPr>
          <w:rFonts w:asciiTheme="minorHAnsi" w:hAnsiTheme="minorHAnsi"/>
        </w:rPr>
        <w:t xml:space="preserve"> oraz </w:t>
      </w:r>
      <w:r w:rsidRPr="00935254">
        <w:rPr>
          <w:rFonts w:asciiTheme="minorHAnsi" w:hAnsiTheme="minorHAnsi"/>
        </w:rPr>
        <w:t>Podłoga na gruncie/strop nad piwnicą</w:t>
      </w:r>
      <w:r>
        <w:rPr>
          <w:rFonts w:asciiTheme="minorHAnsi" w:hAnsiTheme="minorHAnsi"/>
        </w:rPr>
        <w:t>.</w:t>
      </w:r>
    </w:p>
    <w:p w14:paraId="0C83BC65" w14:textId="6DFC0ED8" w:rsidR="00F90015" w:rsidRPr="00072617" w:rsidRDefault="004C042E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Sekcja</w:t>
      </w:r>
      <w:r w:rsidR="00F90015">
        <w:rPr>
          <w:rFonts w:asciiTheme="minorHAnsi" w:hAnsiTheme="minorHAnsi"/>
          <w:b/>
        </w:rPr>
        <w:t xml:space="preserve">  B.4.3</w:t>
      </w:r>
      <w:r w:rsidR="00F90015" w:rsidRPr="00F900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jest widoczna tylko jeżeli w sekcji B.3 </w:t>
      </w:r>
      <w:r w:rsidR="00F90015" w:rsidRPr="00072617">
        <w:rPr>
          <w:rFonts w:asciiTheme="minorHAnsi" w:hAnsiTheme="minorHAnsi"/>
        </w:rPr>
        <w:t xml:space="preserve">wniosku o płatność </w:t>
      </w:r>
      <w:r>
        <w:rPr>
          <w:rFonts w:asciiTheme="minorHAnsi" w:hAnsiTheme="minorHAnsi"/>
        </w:rPr>
        <w:t xml:space="preserve">wprowadzono dokumenty zakupu dla </w:t>
      </w:r>
      <w:r w:rsidR="00F90015" w:rsidRPr="00072617">
        <w:rPr>
          <w:rFonts w:asciiTheme="minorHAnsi" w:hAnsiTheme="minorHAnsi"/>
        </w:rPr>
        <w:t>kategori</w:t>
      </w:r>
      <w:r>
        <w:rPr>
          <w:rFonts w:asciiTheme="minorHAnsi" w:hAnsiTheme="minorHAnsi"/>
        </w:rPr>
        <w:t>i</w:t>
      </w:r>
      <w:r w:rsidR="00F90015" w:rsidRPr="00072617">
        <w:rPr>
          <w:rFonts w:asciiTheme="minorHAnsi" w:hAnsiTheme="minorHAnsi"/>
        </w:rPr>
        <w:t xml:space="preserve"> kosztów kwalifikowanych w zakresie: </w:t>
      </w:r>
      <w:r w:rsidR="00F90015" w:rsidRPr="00F90015">
        <w:rPr>
          <w:rFonts w:asciiTheme="minorHAnsi" w:hAnsiTheme="minorHAnsi"/>
          <w:b/>
        </w:rPr>
        <w:t>Dokumentacja</w:t>
      </w:r>
      <w:r w:rsidR="00F90015" w:rsidRPr="00072617">
        <w:rPr>
          <w:rFonts w:asciiTheme="minorHAnsi" w:hAnsiTheme="minorHAnsi"/>
        </w:rPr>
        <w:t>.</w:t>
      </w:r>
    </w:p>
    <w:p w14:paraId="37AE9B71" w14:textId="16F8994C" w:rsidR="004C042E" w:rsidRDefault="000B2A41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Pola</w:t>
      </w:r>
      <w:r w:rsidR="00BC5A89" w:rsidRPr="00072617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  <w:b/>
        </w:rPr>
        <w:t xml:space="preserve">54a - </w:t>
      </w:r>
      <w:r w:rsidR="00FE2BF4" w:rsidRPr="00FE2BF4">
        <w:rPr>
          <w:rFonts w:asciiTheme="minorHAnsi" w:hAnsiTheme="minorHAnsi"/>
          <w:b/>
        </w:rPr>
        <w:t>56</w:t>
      </w:r>
      <w:r w:rsidRPr="00072617">
        <w:rPr>
          <w:rFonts w:asciiTheme="minorHAnsi" w:hAnsiTheme="minorHAnsi"/>
          <w:b/>
        </w:rPr>
        <w:t>a</w:t>
      </w:r>
      <w:r>
        <w:rPr>
          <w:rFonts w:asciiTheme="minorHAnsi" w:hAnsiTheme="minorHAnsi"/>
        </w:rPr>
        <w:t xml:space="preserve"> </w:t>
      </w:r>
      <w:r w:rsidRPr="000B2A41">
        <w:rPr>
          <w:rFonts w:asciiTheme="minorHAnsi" w:hAnsiTheme="minorHAnsi"/>
        </w:rPr>
        <w:t xml:space="preserve">Pola wyliczane automatycznie. Pokazują </w:t>
      </w:r>
      <w:r w:rsidR="004C042E">
        <w:rPr>
          <w:rFonts w:asciiTheme="minorHAnsi" w:hAnsiTheme="minorHAnsi"/>
        </w:rPr>
        <w:t>sumę</w:t>
      </w:r>
      <w:r w:rsidRPr="000B2A41">
        <w:rPr>
          <w:rFonts w:asciiTheme="minorHAnsi" w:hAnsiTheme="minorHAnsi"/>
        </w:rPr>
        <w:t xml:space="preserve"> kosztów kwalifikowanych wg wprowadzonych dokumentów zakupu</w:t>
      </w:r>
      <w:r w:rsidR="00FE2BF4">
        <w:rPr>
          <w:rFonts w:asciiTheme="minorHAnsi" w:hAnsiTheme="minorHAnsi"/>
        </w:rPr>
        <w:t xml:space="preserve"> dla danej kategorii</w:t>
      </w:r>
      <w:r w:rsidR="004C042E">
        <w:rPr>
          <w:rFonts w:asciiTheme="minorHAnsi" w:hAnsiTheme="minorHAnsi"/>
        </w:rPr>
        <w:t xml:space="preserve"> w zakresie: Dokumentacja,</w:t>
      </w:r>
      <w:r w:rsidR="004C042E" w:rsidRPr="004C042E">
        <w:rPr>
          <w:rFonts w:asciiTheme="minorHAnsi" w:hAnsiTheme="minorHAnsi"/>
        </w:rPr>
        <w:t xml:space="preserve"> </w:t>
      </w:r>
      <w:r w:rsidR="004C042E">
        <w:rPr>
          <w:rFonts w:asciiTheme="minorHAnsi" w:hAnsiTheme="minorHAnsi"/>
        </w:rPr>
        <w:t>na podstawie</w:t>
      </w:r>
      <w:r w:rsidR="004C042E" w:rsidRPr="006D599C">
        <w:rPr>
          <w:rFonts w:asciiTheme="minorHAnsi" w:hAnsiTheme="minorHAnsi"/>
        </w:rPr>
        <w:t xml:space="preserve"> wprowadzonych dokumentów zakupu</w:t>
      </w:r>
      <w:r w:rsidR="004C042E">
        <w:rPr>
          <w:rFonts w:asciiTheme="minorHAnsi" w:hAnsiTheme="minorHAnsi"/>
        </w:rPr>
        <w:t xml:space="preserve"> w tabeli z zakresem </w:t>
      </w:r>
      <w:r w:rsidR="004C042E">
        <w:rPr>
          <w:rFonts w:asciiTheme="minorHAnsi" w:hAnsiTheme="minorHAnsi"/>
          <w:b/>
        </w:rPr>
        <w:t>Pól 26-32</w:t>
      </w:r>
      <w:r w:rsidR="004C042E" w:rsidRPr="00DB2BE9">
        <w:rPr>
          <w:rFonts w:asciiTheme="minorHAnsi" w:hAnsiTheme="minorHAnsi"/>
        </w:rPr>
        <w:t>.</w:t>
      </w:r>
    </w:p>
    <w:p w14:paraId="11D33288" w14:textId="5B95D0E5" w:rsidR="007211B1" w:rsidRDefault="00FE2BF4" w:rsidP="003D1B2D">
      <w:pPr>
        <w:spacing w:after="126"/>
        <w:ind w:left="0" w:firstLine="0"/>
        <w:rPr>
          <w:rFonts w:asciiTheme="minorHAnsi" w:hAnsiTheme="minorHAnsi"/>
        </w:rPr>
      </w:pPr>
      <w:r w:rsidRPr="00FE2BF4">
        <w:rPr>
          <w:rFonts w:asciiTheme="minorHAnsi" w:hAnsiTheme="minorHAnsi"/>
          <w:b/>
        </w:rPr>
        <w:t>Pola 54b - 56</w:t>
      </w:r>
      <w:r w:rsidR="000B2A41" w:rsidRPr="00072617">
        <w:rPr>
          <w:rFonts w:asciiTheme="minorHAnsi" w:hAnsiTheme="minorHAnsi"/>
          <w:b/>
        </w:rPr>
        <w:t>b</w:t>
      </w:r>
      <w:r w:rsidR="000B2A41">
        <w:rPr>
          <w:rFonts w:asciiTheme="minorHAnsi" w:hAnsiTheme="minorHAnsi"/>
        </w:rPr>
        <w:t xml:space="preserve"> </w:t>
      </w:r>
      <w:r w:rsidR="000B2A41" w:rsidRPr="000B2A41">
        <w:rPr>
          <w:rFonts w:asciiTheme="minorHAnsi" w:hAnsiTheme="minorHAnsi"/>
        </w:rPr>
        <w:t>Pola wyliczane automatycznie. Pokazują wyliczoną kwotę dotacji według załącznika 2/2a do Programu</w:t>
      </w:r>
      <w:r w:rsidRPr="00FE2BF4">
        <w:t xml:space="preserve"> </w:t>
      </w:r>
      <w:r w:rsidRPr="00FE2BF4">
        <w:rPr>
          <w:rFonts w:asciiTheme="minorHAnsi" w:hAnsiTheme="minorHAnsi"/>
        </w:rPr>
        <w:t>dla danej kategorii</w:t>
      </w:r>
      <w:r w:rsidR="004C042E" w:rsidRPr="004C042E">
        <w:rPr>
          <w:rFonts w:asciiTheme="minorHAnsi" w:hAnsiTheme="minorHAnsi"/>
        </w:rPr>
        <w:t xml:space="preserve"> </w:t>
      </w:r>
      <w:r w:rsidR="004C042E">
        <w:rPr>
          <w:rFonts w:asciiTheme="minorHAnsi" w:hAnsiTheme="minorHAnsi"/>
        </w:rPr>
        <w:t>dla danej kategorii w zakresie: Dokumentacja,</w:t>
      </w:r>
      <w:r w:rsidR="004C042E" w:rsidRPr="004C042E">
        <w:rPr>
          <w:rFonts w:asciiTheme="minorHAnsi" w:hAnsiTheme="minorHAnsi"/>
        </w:rPr>
        <w:t xml:space="preserve"> </w:t>
      </w:r>
      <w:r w:rsidR="004C042E">
        <w:rPr>
          <w:rFonts w:asciiTheme="minorHAnsi" w:hAnsiTheme="minorHAnsi"/>
        </w:rPr>
        <w:t>na podstawie</w:t>
      </w:r>
      <w:r w:rsidR="004C042E" w:rsidRPr="006D599C">
        <w:rPr>
          <w:rFonts w:asciiTheme="minorHAnsi" w:hAnsiTheme="minorHAnsi"/>
        </w:rPr>
        <w:t xml:space="preserve"> wprowadzonych dokumentów zakupu</w:t>
      </w:r>
      <w:r w:rsidR="004C042E">
        <w:rPr>
          <w:rFonts w:asciiTheme="minorHAnsi" w:hAnsiTheme="minorHAnsi"/>
        </w:rPr>
        <w:t xml:space="preserve"> w tabeli z zakresem </w:t>
      </w:r>
      <w:r w:rsidR="004C042E">
        <w:rPr>
          <w:rFonts w:asciiTheme="minorHAnsi" w:hAnsiTheme="minorHAnsi"/>
          <w:b/>
        </w:rPr>
        <w:t>Pól 26-32</w:t>
      </w:r>
      <w:r w:rsidR="004C042E" w:rsidRPr="00DB2BE9">
        <w:rPr>
          <w:rFonts w:asciiTheme="minorHAnsi" w:hAnsiTheme="minorHAnsi"/>
        </w:rPr>
        <w:t>.</w:t>
      </w:r>
    </w:p>
    <w:p w14:paraId="658E7FED" w14:textId="02940B5E" w:rsidR="00FE2BF4" w:rsidRDefault="00FE2BF4" w:rsidP="003D1B2D">
      <w:pPr>
        <w:spacing w:after="126"/>
        <w:ind w:left="0" w:firstLine="0"/>
        <w:rPr>
          <w:rFonts w:asciiTheme="minorHAnsi" w:hAnsiTheme="minorHAnsi"/>
        </w:rPr>
      </w:pPr>
      <w:r w:rsidRPr="00FE2BF4">
        <w:rPr>
          <w:rFonts w:asciiTheme="minorHAnsi" w:hAnsiTheme="minorHAnsi"/>
          <w:b/>
        </w:rPr>
        <w:t xml:space="preserve">Pole </w:t>
      </w:r>
      <w:r w:rsidRPr="00072617">
        <w:rPr>
          <w:rFonts w:asciiTheme="minorHAnsi" w:hAnsiTheme="minorHAnsi"/>
          <w:b/>
        </w:rPr>
        <w:t>5</w:t>
      </w:r>
      <w:r w:rsidRPr="00FE2BF4">
        <w:rPr>
          <w:rFonts w:asciiTheme="minorHAnsi" w:hAnsiTheme="minorHAnsi"/>
          <w:b/>
        </w:rPr>
        <w:t>7a</w:t>
      </w:r>
      <w:r w:rsidRPr="00FE2BF4">
        <w:rPr>
          <w:rFonts w:asciiTheme="minorHAnsi" w:hAnsiTheme="minorHAnsi"/>
        </w:rPr>
        <w:t xml:space="preserve"> Pole wyliczane automatycznie. Pokazuje </w:t>
      </w:r>
      <w:r w:rsidR="00C7658D">
        <w:rPr>
          <w:rFonts w:asciiTheme="minorHAnsi" w:hAnsiTheme="minorHAnsi"/>
        </w:rPr>
        <w:t>sumę</w:t>
      </w:r>
      <w:r w:rsidR="00C7658D" w:rsidRPr="00742043">
        <w:rPr>
          <w:rFonts w:asciiTheme="minorHAnsi" w:hAnsiTheme="minorHAnsi"/>
        </w:rPr>
        <w:t xml:space="preserve"> </w:t>
      </w:r>
      <w:r w:rsidR="00C7658D">
        <w:rPr>
          <w:rFonts w:asciiTheme="minorHAnsi" w:hAnsiTheme="minorHAnsi"/>
        </w:rPr>
        <w:t xml:space="preserve">kwoty </w:t>
      </w:r>
      <w:r w:rsidR="00C7658D" w:rsidRPr="00742043">
        <w:rPr>
          <w:rFonts w:asciiTheme="minorHAnsi" w:hAnsiTheme="minorHAnsi"/>
        </w:rPr>
        <w:t xml:space="preserve">kosztów kwalifikowanych </w:t>
      </w:r>
      <w:r w:rsidR="00C7658D">
        <w:rPr>
          <w:rFonts w:asciiTheme="minorHAnsi" w:hAnsiTheme="minorHAnsi"/>
        </w:rPr>
        <w:t xml:space="preserve">wyliczoną z </w:t>
      </w:r>
      <w:r w:rsidR="00C7658D">
        <w:rPr>
          <w:rFonts w:asciiTheme="minorHAnsi" w:hAnsiTheme="minorHAnsi"/>
          <w:b/>
        </w:rPr>
        <w:t>Pól 54a-56a</w:t>
      </w:r>
      <w:r w:rsidR="00C7658D" w:rsidRPr="00FE2BF4" w:rsidDel="00C7658D">
        <w:rPr>
          <w:rFonts w:asciiTheme="minorHAnsi" w:hAnsiTheme="minorHAnsi"/>
        </w:rPr>
        <w:t xml:space="preserve"> </w:t>
      </w:r>
      <w:r w:rsidR="00C7658D">
        <w:rPr>
          <w:rFonts w:asciiTheme="minorHAnsi" w:hAnsiTheme="minorHAnsi"/>
        </w:rPr>
        <w:t>.</w:t>
      </w:r>
    </w:p>
    <w:p w14:paraId="58F57A57" w14:textId="51B48889" w:rsidR="00FE2BF4" w:rsidRDefault="00FE2BF4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Pole 57b</w:t>
      </w:r>
      <w:r w:rsidRPr="00FE2BF4">
        <w:rPr>
          <w:rFonts w:asciiTheme="minorHAnsi" w:hAnsiTheme="minorHAnsi"/>
        </w:rPr>
        <w:t xml:space="preserve"> Pole wyliczane automatycznie. Pokazuje </w:t>
      </w:r>
      <w:r w:rsidR="00C7658D">
        <w:rPr>
          <w:rFonts w:asciiTheme="minorHAnsi" w:hAnsiTheme="minorHAnsi"/>
        </w:rPr>
        <w:t xml:space="preserve">sumę kwot dotacji </w:t>
      </w:r>
      <w:r w:rsidR="00C7658D" w:rsidRPr="00F90015">
        <w:rPr>
          <w:rFonts w:asciiTheme="minorHAnsi" w:hAnsiTheme="minorHAnsi"/>
        </w:rPr>
        <w:t>według załącznika 2/2a do Programu</w:t>
      </w:r>
      <w:r w:rsidR="00C7658D" w:rsidRPr="00FE2BF4" w:rsidDel="00C7658D">
        <w:rPr>
          <w:rFonts w:asciiTheme="minorHAnsi" w:hAnsiTheme="minorHAnsi"/>
        </w:rPr>
        <w:t xml:space="preserve"> </w:t>
      </w:r>
      <w:r w:rsidRPr="00FE2BF4">
        <w:rPr>
          <w:rFonts w:asciiTheme="minorHAnsi" w:hAnsiTheme="minorHAnsi"/>
        </w:rPr>
        <w:t xml:space="preserve"> wyliczoną</w:t>
      </w:r>
      <w:r w:rsidR="00C7658D">
        <w:rPr>
          <w:rFonts w:asciiTheme="minorHAnsi" w:hAnsiTheme="minorHAnsi"/>
        </w:rPr>
        <w:t xml:space="preserve"> z </w:t>
      </w:r>
      <w:r w:rsidR="00C7658D">
        <w:rPr>
          <w:rFonts w:asciiTheme="minorHAnsi" w:hAnsiTheme="minorHAnsi"/>
          <w:b/>
        </w:rPr>
        <w:t>Pól 54a-56a</w:t>
      </w:r>
      <w:r w:rsidR="00C7658D" w:rsidRPr="00FE2BF4" w:rsidDel="00C7658D">
        <w:rPr>
          <w:rFonts w:asciiTheme="minorHAnsi" w:hAnsiTheme="minorHAnsi"/>
        </w:rPr>
        <w:t xml:space="preserve"> </w:t>
      </w:r>
      <w:r w:rsidR="00C7658D">
        <w:rPr>
          <w:rFonts w:asciiTheme="minorHAnsi" w:hAnsiTheme="minorHAnsi"/>
        </w:rPr>
        <w:t>.</w:t>
      </w:r>
    </w:p>
    <w:p w14:paraId="308F5AE6" w14:textId="7ABA7616" w:rsidR="00DB2BE9" w:rsidRPr="00072617" w:rsidRDefault="000B2A41" w:rsidP="003D1B2D">
      <w:pPr>
        <w:spacing w:after="126"/>
        <w:ind w:left="0" w:firstLine="0"/>
        <w:rPr>
          <w:rFonts w:asciiTheme="minorHAnsi" w:hAnsiTheme="minorHAnsi"/>
          <w:highlight w:val="green"/>
        </w:rPr>
      </w:pPr>
      <w:r w:rsidRPr="00072617">
        <w:rPr>
          <w:rFonts w:asciiTheme="minorHAnsi" w:hAnsiTheme="minorHAnsi"/>
          <w:b/>
        </w:rPr>
        <w:t xml:space="preserve">Pole 58 </w:t>
      </w:r>
      <w:r w:rsidRPr="00072617">
        <w:rPr>
          <w:rFonts w:asciiTheme="minorHAnsi" w:hAnsiTheme="minorHAnsi"/>
        </w:rPr>
        <w:t>Należy</w:t>
      </w:r>
      <w:r w:rsidR="00AA076A" w:rsidRPr="00072617">
        <w:rPr>
          <w:rFonts w:asciiTheme="minorHAnsi" w:hAnsiTheme="minorHAnsi"/>
        </w:rPr>
        <w:t xml:space="preserve"> zaznaczyć w celu potwierdzenia</w:t>
      </w:r>
      <w:r w:rsidR="00765DD4" w:rsidRPr="00072617">
        <w:rPr>
          <w:rFonts w:asciiTheme="minorHAnsi" w:hAnsiTheme="minorHAnsi"/>
        </w:rPr>
        <w:t xml:space="preserve"> zgodności z warunkami Programu. Poprzez zaznaczenie Beneficjent oświadcza, </w:t>
      </w:r>
      <w:r w:rsidR="00765DD4">
        <w:rPr>
          <w:rFonts w:asciiTheme="minorHAnsi" w:hAnsiTheme="minorHAnsi"/>
        </w:rPr>
        <w:t xml:space="preserve">że </w:t>
      </w:r>
      <w:r w:rsidR="00765DD4" w:rsidRPr="00072617">
        <w:rPr>
          <w:rFonts w:asciiTheme="minorHAnsi" w:hAnsiTheme="minorHAnsi"/>
        </w:rPr>
        <w:t>wybrany wariant wynikający z audytu został lub będzie zrealizowany w ramach przedsięwzięcia</w:t>
      </w:r>
      <w:r w:rsidR="00DB2BE9" w:rsidRPr="00072617">
        <w:rPr>
          <w:rFonts w:asciiTheme="minorHAnsi" w:hAnsiTheme="minorHAnsi"/>
        </w:rPr>
        <w:t xml:space="preserve"> </w:t>
      </w:r>
      <w:r w:rsidRPr="00765DD4">
        <w:rPr>
          <w:rFonts w:asciiTheme="minorHAnsi" w:hAnsiTheme="minorHAnsi"/>
        </w:rPr>
        <w:t>(</w:t>
      </w:r>
      <w:r w:rsidR="00765DD4" w:rsidRPr="00072617">
        <w:rPr>
          <w:rFonts w:asciiTheme="minorHAnsi" w:hAnsiTheme="minorHAnsi"/>
        </w:rPr>
        <w:t>pole widoczne i obowiązkowe j</w:t>
      </w:r>
      <w:r w:rsidRPr="00765DD4">
        <w:rPr>
          <w:rFonts w:asciiTheme="minorHAnsi" w:hAnsiTheme="minorHAnsi"/>
        </w:rPr>
        <w:t xml:space="preserve">eśli </w:t>
      </w:r>
      <w:r w:rsidR="00765DD4" w:rsidRPr="00072617">
        <w:rPr>
          <w:rFonts w:asciiTheme="minorHAnsi" w:hAnsiTheme="minorHAnsi"/>
        </w:rPr>
        <w:t>w Polu 26 wybrano „</w:t>
      </w:r>
      <w:r w:rsidRPr="00765DD4">
        <w:rPr>
          <w:rFonts w:asciiTheme="minorHAnsi" w:hAnsiTheme="minorHAnsi"/>
        </w:rPr>
        <w:t>Audyt energetyczny</w:t>
      </w:r>
      <w:r w:rsidR="00765DD4" w:rsidRPr="00072617">
        <w:rPr>
          <w:rFonts w:asciiTheme="minorHAnsi" w:hAnsiTheme="minorHAnsi"/>
        </w:rPr>
        <w:t>”</w:t>
      </w:r>
      <w:r w:rsidRPr="00765DD4">
        <w:rPr>
          <w:rFonts w:asciiTheme="minorHAnsi" w:hAnsiTheme="minorHAnsi"/>
        </w:rPr>
        <w:t>)</w:t>
      </w:r>
      <w:r w:rsidR="000631B8" w:rsidRPr="00765DD4">
        <w:rPr>
          <w:rFonts w:asciiTheme="minorHAnsi" w:hAnsiTheme="minorHAnsi"/>
        </w:rPr>
        <w:t>.</w:t>
      </w:r>
    </w:p>
    <w:p w14:paraId="28964A8A" w14:textId="5E513429" w:rsidR="00765DD4" w:rsidRDefault="000B2A41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Pole 59</w:t>
      </w:r>
      <w:r w:rsidRPr="00765DD4">
        <w:t xml:space="preserve"> </w:t>
      </w:r>
      <w:r w:rsidR="00765DD4" w:rsidRPr="00765DD4">
        <w:rPr>
          <w:rFonts w:asciiTheme="minorHAnsi" w:hAnsiTheme="minorHAnsi"/>
        </w:rPr>
        <w:t>Należy</w:t>
      </w:r>
      <w:r w:rsidR="00765DD4" w:rsidRPr="006D599C">
        <w:rPr>
          <w:rFonts w:asciiTheme="minorHAnsi" w:hAnsiTheme="minorHAnsi"/>
        </w:rPr>
        <w:t xml:space="preserve"> zaznaczyć w celu potwierdzenia zgodności z warunkami Programu. Poprzez zaznaczenie Beneficjent oświadcza, </w:t>
      </w:r>
      <w:r w:rsidR="00765DD4">
        <w:rPr>
          <w:rFonts w:asciiTheme="minorHAnsi" w:hAnsiTheme="minorHAnsi"/>
        </w:rPr>
        <w:t xml:space="preserve">że prace będące przedmiotem dokumentacji projektowej </w:t>
      </w:r>
      <w:r w:rsidR="00765DD4" w:rsidRPr="006D599C">
        <w:rPr>
          <w:rFonts w:asciiTheme="minorHAnsi" w:hAnsiTheme="minorHAnsi"/>
        </w:rPr>
        <w:t>został</w:t>
      </w:r>
      <w:r w:rsidR="00765DD4">
        <w:rPr>
          <w:rFonts w:asciiTheme="minorHAnsi" w:hAnsiTheme="minorHAnsi"/>
        </w:rPr>
        <w:t>y</w:t>
      </w:r>
      <w:r w:rsidR="00765DD4" w:rsidRPr="006D599C">
        <w:rPr>
          <w:rFonts w:asciiTheme="minorHAnsi" w:hAnsiTheme="minorHAnsi"/>
        </w:rPr>
        <w:t xml:space="preserve"> lub </w:t>
      </w:r>
      <w:r w:rsidR="00765DD4">
        <w:rPr>
          <w:rFonts w:asciiTheme="minorHAnsi" w:hAnsiTheme="minorHAnsi"/>
        </w:rPr>
        <w:t>zostaną zrealizowane</w:t>
      </w:r>
      <w:r w:rsidR="00765DD4" w:rsidRPr="006D599C">
        <w:rPr>
          <w:rFonts w:asciiTheme="minorHAnsi" w:hAnsiTheme="minorHAnsi"/>
        </w:rPr>
        <w:t xml:space="preserve"> w ramach przedsięwzięcia (pole widoczne i obowiązkowe jeśli w Polu 26 wybrano „</w:t>
      </w:r>
      <w:r w:rsidR="00765DD4">
        <w:rPr>
          <w:rFonts w:asciiTheme="minorHAnsi" w:hAnsiTheme="minorHAnsi"/>
        </w:rPr>
        <w:t>Dokumentacja projektowa</w:t>
      </w:r>
      <w:r w:rsidR="00765DD4" w:rsidRPr="006D599C">
        <w:rPr>
          <w:rFonts w:asciiTheme="minorHAnsi" w:hAnsiTheme="minorHAnsi"/>
        </w:rPr>
        <w:t>”).</w:t>
      </w:r>
    </w:p>
    <w:p w14:paraId="5B434A07" w14:textId="42F7CCD4" w:rsidR="005D296E" w:rsidRPr="00BC5699" w:rsidRDefault="005D296E" w:rsidP="003D1B2D">
      <w:pPr>
        <w:spacing w:after="126"/>
        <w:ind w:left="0" w:firstLine="0"/>
        <w:rPr>
          <w:rFonts w:asciiTheme="minorHAnsi" w:hAnsiTheme="minorHAnsi"/>
          <w:b/>
        </w:rPr>
      </w:pPr>
      <w:r w:rsidRPr="00BC5699">
        <w:rPr>
          <w:rFonts w:asciiTheme="minorHAnsi" w:hAnsiTheme="minorHAnsi"/>
          <w:b/>
        </w:rPr>
        <w:t>B.5 INFORMACJA O REALIZACJI PRAC SIŁAMI WŁASNYMI</w:t>
      </w:r>
    </w:p>
    <w:p w14:paraId="4FFBB0BB" w14:textId="44F0C671" w:rsidR="00E73857" w:rsidRPr="00072617" w:rsidRDefault="00E73857" w:rsidP="005D296E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60 </w:t>
      </w:r>
      <w:r w:rsidRPr="00072617">
        <w:rPr>
          <w:rFonts w:asciiTheme="minorHAnsi" w:hAnsiTheme="minorHAnsi"/>
        </w:rPr>
        <w:t>Należy zaznaczyć jedną z opcji zgodnie z nazwą pól</w:t>
      </w:r>
      <w:r w:rsidR="006A6B19">
        <w:rPr>
          <w:rFonts w:asciiTheme="minorHAnsi" w:hAnsiTheme="minorHAnsi"/>
        </w:rPr>
        <w:t xml:space="preserve"> (pole obowiązkowe)</w:t>
      </w:r>
      <w:r>
        <w:rPr>
          <w:rFonts w:asciiTheme="minorHAnsi" w:hAnsiTheme="minorHAnsi"/>
        </w:rPr>
        <w:t>.</w:t>
      </w:r>
    </w:p>
    <w:p w14:paraId="21F52478" w14:textId="2EEB5C8B" w:rsidR="005D296E" w:rsidRPr="007F590A" w:rsidRDefault="00E73857" w:rsidP="005D296E">
      <w:pPr>
        <w:spacing w:after="108"/>
        <w:ind w:left="-15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</w:rPr>
        <w:t xml:space="preserve">Uwaga! </w:t>
      </w:r>
      <w:r w:rsidR="005877A6">
        <w:rPr>
          <w:rFonts w:asciiTheme="minorHAnsi" w:hAnsiTheme="minorHAnsi"/>
          <w:color w:val="auto"/>
        </w:rPr>
        <w:t xml:space="preserve">Zaznaczenie </w:t>
      </w:r>
      <w:r w:rsidR="005D296E" w:rsidRPr="00D47C1F">
        <w:rPr>
          <w:rFonts w:asciiTheme="minorHAnsi" w:hAnsiTheme="minorHAnsi"/>
          <w:b/>
          <w:color w:val="auto"/>
        </w:rPr>
        <w:t>prac</w:t>
      </w:r>
      <w:r w:rsidR="005D296E" w:rsidRPr="00A55022">
        <w:rPr>
          <w:rFonts w:asciiTheme="minorHAnsi" w:hAnsiTheme="minorHAnsi"/>
          <w:color w:val="auto"/>
        </w:rPr>
        <w:t xml:space="preserve"> </w:t>
      </w:r>
      <w:r w:rsidR="005D296E" w:rsidRPr="0072431D">
        <w:rPr>
          <w:rFonts w:asciiTheme="minorHAnsi" w:hAnsiTheme="minorHAnsi"/>
          <w:b/>
          <w:color w:val="auto"/>
        </w:rPr>
        <w:t>siłami własnymi</w:t>
      </w:r>
      <w:r w:rsidR="005D296E" w:rsidRPr="00AD7DC9">
        <w:rPr>
          <w:rFonts w:asciiTheme="minorHAnsi" w:hAnsiTheme="minorHAnsi"/>
          <w:color w:val="auto"/>
        </w:rPr>
        <w:t xml:space="preserve"> </w:t>
      </w:r>
      <w:r w:rsidR="005877A6">
        <w:rPr>
          <w:rFonts w:asciiTheme="minorHAnsi" w:hAnsiTheme="minorHAnsi"/>
          <w:color w:val="auto"/>
        </w:rPr>
        <w:t xml:space="preserve">możliwe jedynie </w:t>
      </w:r>
      <w:r w:rsidR="005D296E" w:rsidRPr="00A55022">
        <w:rPr>
          <w:rFonts w:asciiTheme="minorHAnsi" w:hAnsiTheme="minorHAnsi"/>
          <w:color w:val="auto"/>
        </w:rPr>
        <w:t>w zakresie: instalacji centralnego ogrzewania oraz ciepłej wody użytkowej, wentylacji mechanicznej z odzyskiem ciepł</w:t>
      </w:r>
      <w:r w:rsidR="005D296E">
        <w:rPr>
          <w:rFonts w:asciiTheme="minorHAnsi" w:hAnsiTheme="minorHAnsi"/>
          <w:color w:val="auto"/>
        </w:rPr>
        <w:t>a</w:t>
      </w:r>
      <w:r w:rsidR="005D296E" w:rsidRPr="00A55022">
        <w:rPr>
          <w:rFonts w:asciiTheme="minorHAnsi" w:hAnsiTheme="minorHAnsi"/>
          <w:color w:val="auto"/>
        </w:rPr>
        <w:t>, ocieplenia przegród budowalnych, stolarki okiennej i drzwiowej</w:t>
      </w:r>
      <w:r w:rsidR="005D296E">
        <w:rPr>
          <w:rFonts w:asciiTheme="minorHAnsi" w:hAnsiTheme="minorHAnsi"/>
          <w:color w:val="auto"/>
        </w:rPr>
        <w:t xml:space="preserve">, </w:t>
      </w:r>
      <w:proofErr w:type="spellStart"/>
      <w:r w:rsidR="005D296E">
        <w:rPr>
          <w:rFonts w:asciiTheme="minorHAnsi" w:hAnsiTheme="minorHAnsi"/>
          <w:color w:val="auto"/>
        </w:rPr>
        <w:t>mikroinstalacji</w:t>
      </w:r>
      <w:proofErr w:type="spellEnd"/>
      <w:r w:rsidR="005D296E">
        <w:rPr>
          <w:rFonts w:asciiTheme="minorHAnsi" w:hAnsiTheme="minorHAnsi"/>
          <w:color w:val="auto"/>
        </w:rPr>
        <w:t xml:space="preserve"> fotowoltaicznej</w:t>
      </w:r>
      <w:r w:rsidR="007211B1">
        <w:rPr>
          <w:rFonts w:asciiTheme="minorHAnsi" w:hAnsiTheme="minorHAnsi"/>
          <w:color w:val="auto"/>
        </w:rPr>
        <w:t>.</w:t>
      </w:r>
    </w:p>
    <w:p w14:paraId="6D84AB25" w14:textId="1D21B9A0" w:rsidR="006A6B19" w:rsidRPr="00072617" w:rsidRDefault="00E73857">
      <w:pPr>
        <w:spacing w:after="108"/>
        <w:ind w:left="-15" w:firstLine="0"/>
        <w:rPr>
          <w:rFonts w:asciiTheme="minorHAnsi" w:hAnsiTheme="minorHAnsi"/>
          <w:color w:val="auto"/>
          <w:highlight w:val="yellow"/>
        </w:rPr>
      </w:pPr>
      <w:r w:rsidRPr="006A6B19">
        <w:rPr>
          <w:rFonts w:asciiTheme="minorHAnsi" w:hAnsiTheme="minorHAnsi"/>
          <w:b/>
          <w:color w:val="auto"/>
        </w:rPr>
        <w:t>Pol</w:t>
      </w:r>
      <w:r w:rsidR="00E50950" w:rsidRPr="006A6B19">
        <w:rPr>
          <w:rFonts w:asciiTheme="minorHAnsi" w:hAnsiTheme="minorHAnsi"/>
          <w:b/>
          <w:color w:val="auto"/>
        </w:rPr>
        <w:t>e</w:t>
      </w:r>
      <w:r w:rsidRPr="006A6B19">
        <w:rPr>
          <w:rFonts w:asciiTheme="minorHAnsi" w:hAnsiTheme="minorHAnsi"/>
          <w:b/>
          <w:color w:val="auto"/>
        </w:rPr>
        <w:t xml:space="preserve"> 60a</w:t>
      </w:r>
      <w:r w:rsidR="006A6B19" w:rsidRPr="006A6B19">
        <w:rPr>
          <w:rFonts w:asciiTheme="minorHAnsi" w:hAnsiTheme="minorHAnsi"/>
          <w:b/>
          <w:color w:val="auto"/>
        </w:rPr>
        <w:t xml:space="preserve"> </w:t>
      </w:r>
      <w:r w:rsidR="006A6B19" w:rsidRPr="00072617">
        <w:rPr>
          <w:rFonts w:asciiTheme="minorHAnsi" w:hAnsiTheme="minorHAnsi"/>
          <w:color w:val="auto"/>
        </w:rPr>
        <w:t>Należy zaznaczyć jeżeli</w:t>
      </w:r>
      <w:r w:rsidR="006A6B19">
        <w:rPr>
          <w:rFonts w:asciiTheme="minorHAnsi" w:hAnsiTheme="minorHAnsi"/>
          <w:color w:val="auto"/>
        </w:rPr>
        <w:t xml:space="preserve"> i</w:t>
      </w:r>
      <w:r w:rsidR="006A6B19" w:rsidRPr="006A6B19">
        <w:rPr>
          <w:rFonts w:asciiTheme="minorHAnsi" w:hAnsiTheme="minorHAnsi"/>
          <w:color w:val="auto"/>
        </w:rPr>
        <w:t xml:space="preserve">nstalacja centralnego ogrzewania </w:t>
      </w:r>
      <w:r w:rsidR="006A6B19">
        <w:rPr>
          <w:rFonts w:asciiTheme="minorHAnsi" w:hAnsiTheme="minorHAnsi"/>
          <w:color w:val="auto"/>
        </w:rPr>
        <w:t xml:space="preserve">lub instalacja </w:t>
      </w:r>
      <w:r w:rsidR="006A6B19" w:rsidRPr="006A6B19">
        <w:rPr>
          <w:rFonts w:asciiTheme="minorHAnsi" w:hAnsiTheme="minorHAnsi"/>
          <w:color w:val="auto"/>
        </w:rPr>
        <w:t>ciepłej wody użytkowej</w:t>
      </w:r>
      <w:r w:rsidR="006A6B19">
        <w:rPr>
          <w:rFonts w:asciiTheme="minorHAnsi" w:hAnsiTheme="minorHAnsi"/>
          <w:color w:val="auto"/>
        </w:rPr>
        <w:t xml:space="preserve"> została zrealizowana siłami własnymi (pole widoczne jeżeli w polu 26 wybrano „Instalacja centralnego ogrzewania lub wody użytkowej”</w:t>
      </w:r>
      <w:r w:rsidR="006A6B19" w:rsidRPr="006A6B19">
        <w:rPr>
          <w:rFonts w:asciiTheme="minorHAnsi" w:hAnsiTheme="minorHAnsi"/>
          <w:color w:val="auto"/>
        </w:rPr>
        <w:t>)</w:t>
      </w:r>
    </w:p>
    <w:p w14:paraId="15A6A733" w14:textId="1C5B1C97" w:rsidR="006A6B19" w:rsidRPr="006A6B19" w:rsidRDefault="006A6B19" w:rsidP="006A6B19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>Pole 60b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wentylacja mechaniczna została zrealizowana siłami własnymi (pole widoczne jeżeli w polu 26 wybrano „Wentylacja mechaniczna z odzyskiem ciepła”</w:t>
      </w:r>
      <w:r w:rsidRPr="006A6B19">
        <w:rPr>
          <w:rFonts w:asciiTheme="minorHAnsi" w:hAnsiTheme="minorHAnsi"/>
          <w:color w:val="auto"/>
        </w:rPr>
        <w:t>)</w:t>
      </w:r>
    </w:p>
    <w:p w14:paraId="4D939FA2" w14:textId="78984162" w:rsidR="006A6B19" w:rsidRPr="006A6B19" w:rsidRDefault="006A6B19" w:rsidP="006A6B19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>Pole 60c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ocieplenie przegród budowlanych zostało zrealizowana siłami własnymi (pole widoczne jeżeli w polu 26 wybrano „Ocieplenie przegród budowlanych”</w:t>
      </w:r>
      <w:r w:rsidRPr="006A6B19">
        <w:rPr>
          <w:rFonts w:asciiTheme="minorHAnsi" w:hAnsiTheme="minorHAnsi"/>
          <w:color w:val="auto"/>
        </w:rPr>
        <w:t>)</w:t>
      </w:r>
    </w:p>
    <w:p w14:paraId="44ABE3DF" w14:textId="6AC7F868" w:rsidR="006A6B19" w:rsidRPr="006A6B19" w:rsidRDefault="006A6B19" w:rsidP="006A6B19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>Pole 60d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</w:t>
      </w:r>
      <w:r w:rsidR="005105EE">
        <w:rPr>
          <w:rFonts w:asciiTheme="minorHAnsi" w:hAnsiTheme="minorHAnsi"/>
          <w:color w:val="auto"/>
        </w:rPr>
        <w:t>wymiana stolarki okiennej została</w:t>
      </w:r>
      <w:r>
        <w:rPr>
          <w:rFonts w:asciiTheme="minorHAnsi" w:hAnsiTheme="minorHAnsi"/>
          <w:color w:val="auto"/>
        </w:rPr>
        <w:t xml:space="preserve"> zrealizowana siłami własnymi (pole widoczne jeżeli w polu 26 wybrano „</w:t>
      </w:r>
      <w:r w:rsidR="005105EE">
        <w:rPr>
          <w:rFonts w:asciiTheme="minorHAnsi" w:hAnsiTheme="minorHAnsi"/>
          <w:color w:val="auto"/>
        </w:rPr>
        <w:t>Stolarka okienna</w:t>
      </w:r>
      <w:r>
        <w:rPr>
          <w:rFonts w:asciiTheme="minorHAnsi" w:hAnsiTheme="minorHAnsi"/>
          <w:color w:val="auto"/>
        </w:rPr>
        <w:t>”</w:t>
      </w:r>
      <w:r w:rsidRPr="006A6B19">
        <w:rPr>
          <w:rFonts w:asciiTheme="minorHAnsi" w:hAnsiTheme="minorHAnsi"/>
          <w:color w:val="auto"/>
        </w:rPr>
        <w:t>)</w:t>
      </w:r>
    </w:p>
    <w:p w14:paraId="319907A5" w14:textId="325BDD2C" w:rsidR="005105EE" w:rsidRPr="006A6B19" w:rsidRDefault="005105EE" w:rsidP="005105EE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lastRenderedPageBreak/>
        <w:t>Pole 60e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wymiana stolarki drzwiowej została zrealizowana siłami własnymi (pole widoczne jeżeli w polu 26 wybrano „Stolarka drzwiowa”</w:t>
      </w:r>
      <w:r w:rsidRPr="006A6B19">
        <w:rPr>
          <w:rFonts w:asciiTheme="minorHAnsi" w:hAnsiTheme="minorHAnsi"/>
          <w:color w:val="auto"/>
        </w:rPr>
        <w:t>)</w:t>
      </w:r>
    </w:p>
    <w:p w14:paraId="615DA6EF" w14:textId="2766369D" w:rsidR="005105EE" w:rsidRDefault="005105EE" w:rsidP="005105EE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>Pole 60f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 </w:t>
      </w:r>
      <w:proofErr w:type="spellStart"/>
      <w:r>
        <w:rPr>
          <w:rFonts w:asciiTheme="minorHAnsi" w:hAnsiTheme="minorHAnsi"/>
          <w:color w:val="auto"/>
        </w:rPr>
        <w:t>mikroinstalacja</w:t>
      </w:r>
      <w:proofErr w:type="spellEnd"/>
      <w:r>
        <w:rPr>
          <w:rFonts w:asciiTheme="minorHAnsi" w:hAnsiTheme="minorHAnsi"/>
          <w:color w:val="auto"/>
        </w:rPr>
        <w:t xml:space="preserve"> fotowoltaiczna  została zrealizowana siłami własnymi (pole widoczne jeżeli w polu 26 wybrano „</w:t>
      </w:r>
      <w:proofErr w:type="spellStart"/>
      <w:r>
        <w:rPr>
          <w:rFonts w:asciiTheme="minorHAnsi" w:hAnsiTheme="minorHAnsi"/>
          <w:color w:val="auto"/>
        </w:rPr>
        <w:t>Mikroinstalacja</w:t>
      </w:r>
      <w:proofErr w:type="spellEnd"/>
      <w:r>
        <w:rPr>
          <w:rFonts w:asciiTheme="minorHAnsi" w:hAnsiTheme="minorHAnsi"/>
          <w:color w:val="auto"/>
        </w:rPr>
        <w:t xml:space="preserve"> fotowoltaiczna”</w:t>
      </w:r>
      <w:r w:rsidRPr="006A6B19">
        <w:rPr>
          <w:rFonts w:asciiTheme="minorHAnsi" w:hAnsiTheme="minorHAnsi"/>
          <w:color w:val="auto"/>
        </w:rPr>
        <w:t>)</w:t>
      </w:r>
      <w:r>
        <w:rPr>
          <w:rFonts w:asciiTheme="minorHAnsi" w:hAnsiTheme="minorHAnsi"/>
          <w:color w:val="auto"/>
        </w:rPr>
        <w:t>.</w:t>
      </w:r>
    </w:p>
    <w:p w14:paraId="1749F01E" w14:textId="499507BD" w:rsidR="005105EE" w:rsidRPr="006A6B19" w:rsidRDefault="005105EE" w:rsidP="005105EE">
      <w:pPr>
        <w:spacing w:after="108"/>
        <w:ind w:left="-15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Uwaga! </w:t>
      </w:r>
      <w:r w:rsidRPr="00072617">
        <w:rPr>
          <w:rFonts w:asciiTheme="minorHAnsi" w:hAnsiTheme="minorHAnsi"/>
          <w:color w:val="auto"/>
        </w:rPr>
        <w:t>Jeżeli w</w:t>
      </w:r>
      <w:r>
        <w:rPr>
          <w:rFonts w:asciiTheme="minorHAnsi" w:hAnsiTheme="minorHAnsi"/>
          <w:b/>
          <w:color w:val="auto"/>
        </w:rPr>
        <w:t xml:space="preserve"> Polu 60 </w:t>
      </w:r>
      <w:r w:rsidRPr="00072617">
        <w:rPr>
          <w:rFonts w:asciiTheme="minorHAnsi" w:hAnsiTheme="minorHAnsi"/>
          <w:color w:val="auto"/>
        </w:rPr>
        <w:t>zaznaczono „TAK” wymagane jest zaznaczenie przynajmniej jednego pola z widocznych</w:t>
      </w:r>
      <w:r>
        <w:rPr>
          <w:rFonts w:asciiTheme="minorHAnsi" w:hAnsiTheme="minorHAnsi"/>
          <w:b/>
          <w:color w:val="auto"/>
        </w:rPr>
        <w:t xml:space="preserve"> Pól  zakresu 60e-60f.</w:t>
      </w:r>
    </w:p>
    <w:p w14:paraId="1D21EC25" w14:textId="6636F456" w:rsidR="005D296E" w:rsidRDefault="00051141" w:rsidP="00072617">
      <w:pPr>
        <w:spacing w:after="108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  <w:color w:val="auto"/>
        </w:rPr>
        <w:t>Uwaga!</w:t>
      </w:r>
      <w:r>
        <w:rPr>
          <w:rFonts w:asciiTheme="minorHAnsi" w:hAnsiTheme="minorHAnsi"/>
          <w:color w:val="auto"/>
        </w:rPr>
        <w:t xml:space="preserve"> </w:t>
      </w:r>
      <w:r w:rsidR="005D296E" w:rsidRPr="00A55022">
        <w:rPr>
          <w:rFonts w:asciiTheme="minorHAnsi" w:hAnsiTheme="minorHAnsi"/>
          <w:color w:val="auto"/>
        </w:rPr>
        <w:t>W przypadku realizacji ww. kategorii siłami własnymi, wypłata dotacji po złożeniu końcowego wniosku o płatność będzie poprzedzona kontrolą podczas wizytacji końcowej</w:t>
      </w:r>
      <w:r w:rsidR="0092701B">
        <w:rPr>
          <w:rFonts w:asciiTheme="minorHAnsi" w:hAnsiTheme="minorHAnsi"/>
          <w:color w:val="auto"/>
        </w:rPr>
        <w:t xml:space="preserve"> (nie dotyczy </w:t>
      </w:r>
      <w:proofErr w:type="spellStart"/>
      <w:r w:rsidR="0092701B">
        <w:rPr>
          <w:rFonts w:asciiTheme="minorHAnsi" w:hAnsiTheme="minorHAnsi"/>
          <w:color w:val="auto"/>
        </w:rPr>
        <w:t>mikroinstalacji</w:t>
      </w:r>
      <w:proofErr w:type="spellEnd"/>
      <w:r w:rsidR="0092701B">
        <w:rPr>
          <w:rFonts w:asciiTheme="minorHAnsi" w:hAnsiTheme="minorHAnsi"/>
          <w:color w:val="auto"/>
        </w:rPr>
        <w:t xml:space="preserve"> fotowoltaicznej)</w:t>
      </w:r>
      <w:r w:rsidR="005D296E" w:rsidRPr="00AD7DC9">
        <w:rPr>
          <w:rFonts w:asciiTheme="minorHAnsi" w:hAnsiTheme="minorHAnsi"/>
          <w:color w:val="auto"/>
        </w:rPr>
        <w:t>.</w:t>
      </w:r>
    </w:p>
    <w:p w14:paraId="7196FA09" w14:textId="7B69B760" w:rsidR="00845723" w:rsidRPr="00A55022" w:rsidRDefault="00602310" w:rsidP="003D1B2D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C</w:t>
      </w:r>
      <w:r w:rsidR="00845723" w:rsidRPr="00A55022">
        <w:rPr>
          <w:rFonts w:asciiTheme="minorHAnsi" w:hAnsiTheme="minorHAnsi"/>
          <w:b/>
        </w:rPr>
        <w:t>. ROZLICZENIE FINANSOWE PRZEDSIĘWZIĘCIA</w:t>
      </w:r>
    </w:p>
    <w:p w14:paraId="196BE085" w14:textId="2631D0CD" w:rsidR="007414EF" w:rsidRDefault="007414EF" w:rsidP="003D1B2D">
      <w:pPr>
        <w:spacing w:after="126"/>
        <w:ind w:left="0" w:firstLine="0"/>
        <w:rPr>
          <w:rFonts w:asciiTheme="minorHAnsi" w:hAnsiTheme="minorHAnsi"/>
        </w:rPr>
      </w:pPr>
      <w:r w:rsidRPr="007414EF">
        <w:rPr>
          <w:rFonts w:asciiTheme="minorHAnsi" w:hAnsiTheme="minorHAnsi"/>
          <w:b/>
        </w:rPr>
        <w:t>Pole 61</w:t>
      </w:r>
      <w:r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 podać</w:t>
      </w:r>
      <w:r w:rsidRPr="007414EF">
        <w:rPr>
          <w:rFonts w:asciiTheme="minorHAnsi" w:hAnsiTheme="minorHAnsi"/>
          <w:b/>
        </w:rPr>
        <w:t xml:space="preserve"> </w:t>
      </w:r>
      <w:r w:rsidR="00845723" w:rsidRPr="00072617">
        <w:rPr>
          <w:rFonts w:asciiTheme="minorHAnsi" w:hAnsiTheme="minorHAnsi"/>
          <w:b/>
        </w:rPr>
        <w:t xml:space="preserve">wartość </w:t>
      </w:r>
      <w:r w:rsidR="00A42B47" w:rsidRPr="00072617">
        <w:rPr>
          <w:rFonts w:asciiTheme="minorHAnsi" w:hAnsiTheme="minorHAnsi"/>
          <w:b/>
        </w:rPr>
        <w:t>przyznanej</w:t>
      </w:r>
      <w:r w:rsidRPr="00072617">
        <w:rPr>
          <w:rFonts w:asciiTheme="minorHAnsi" w:hAnsiTheme="minorHAnsi"/>
          <w:b/>
        </w:rPr>
        <w:t>/wnioskowanej</w:t>
      </w:r>
      <w:r w:rsidR="005877A6" w:rsidRPr="00072617">
        <w:rPr>
          <w:rFonts w:asciiTheme="minorHAnsi" w:hAnsiTheme="minorHAnsi"/>
          <w:b/>
        </w:rPr>
        <w:t xml:space="preserve"> </w:t>
      </w:r>
      <w:r w:rsidR="00845723" w:rsidRPr="00072617">
        <w:rPr>
          <w:rFonts w:asciiTheme="minorHAnsi" w:hAnsiTheme="minorHAnsi"/>
          <w:b/>
        </w:rPr>
        <w:t>dotacji</w:t>
      </w:r>
      <w:r w:rsidR="00A42B47">
        <w:rPr>
          <w:rFonts w:asciiTheme="minorHAnsi" w:hAnsiTheme="minorHAnsi"/>
        </w:rPr>
        <w:t xml:space="preserve"> dla przedsięwzięcia</w:t>
      </w:r>
      <w:r w:rsidR="00845723">
        <w:rPr>
          <w:rFonts w:asciiTheme="minorHAnsi" w:hAnsiTheme="minorHAnsi"/>
        </w:rPr>
        <w:t>, zgodnie z umow</w:t>
      </w:r>
      <w:r w:rsidR="00C5212B">
        <w:rPr>
          <w:rFonts w:asciiTheme="minorHAnsi" w:hAnsiTheme="minorHAnsi"/>
        </w:rPr>
        <w:t>ą</w:t>
      </w:r>
      <w:r w:rsidR="008F2C77">
        <w:rPr>
          <w:rFonts w:asciiTheme="minorHAnsi" w:hAnsiTheme="minorHAnsi"/>
        </w:rPr>
        <w:t xml:space="preserve"> lub </w:t>
      </w:r>
      <w:r>
        <w:rPr>
          <w:rFonts w:asciiTheme="minorHAnsi" w:hAnsiTheme="minorHAnsi"/>
        </w:rPr>
        <w:t>wnioskiem</w:t>
      </w:r>
      <w:r w:rsidR="008B35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 dofinansowanie</w:t>
      </w:r>
      <w:r w:rsidR="008F2C77">
        <w:rPr>
          <w:rFonts w:asciiTheme="minorHAnsi" w:hAnsiTheme="minorHAnsi"/>
        </w:rPr>
        <w:t xml:space="preserve"> jeżeli wniosek o płatność jest składany jednocześnie z wnioskiem o dofinansowanie – dopuszczalne w przypadku przedsięwzięć zakończonych na dzień złożenia wniosku o dofinansowanie (pole obowiązkowe)</w:t>
      </w:r>
      <w:r>
        <w:rPr>
          <w:rFonts w:asciiTheme="minorHAnsi" w:hAnsiTheme="minorHAnsi"/>
        </w:rPr>
        <w:t>.</w:t>
      </w:r>
    </w:p>
    <w:p w14:paraId="1456EC62" w14:textId="0010C802" w:rsidR="007414EF" w:rsidRDefault="007414EF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Pole 62</w:t>
      </w:r>
      <w:r w:rsidR="005877A6">
        <w:rPr>
          <w:rFonts w:asciiTheme="minorHAnsi" w:hAnsiTheme="minorHAnsi"/>
          <w:b/>
        </w:rPr>
        <w:t xml:space="preserve"> </w:t>
      </w:r>
      <w:r w:rsidRPr="007414EF">
        <w:rPr>
          <w:rFonts w:asciiTheme="minorHAnsi" w:hAnsiTheme="minorHAnsi"/>
        </w:rPr>
        <w:t>Należy podać</w:t>
      </w:r>
      <w:r>
        <w:rPr>
          <w:rFonts w:asciiTheme="minorHAnsi" w:hAnsiTheme="minorHAnsi"/>
        </w:rPr>
        <w:t xml:space="preserve"> </w:t>
      </w:r>
      <w:r w:rsidRPr="00072617">
        <w:rPr>
          <w:rFonts w:asciiTheme="minorHAnsi" w:hAnsiTheme="minorHAnsi"/>
          <w:b/>
        </w:rPr>
        <w:t>łącz</w:t>
      </w:r>
      <w:r w:rsidR="008F2C77">
        <w:rPr>
          <w:rFonts w:asciiTheme="minorHAnsi" w:hAnsiTheme="minorHAnsi"/>
          <w:b/>
        </w:rPr>
        <w:t>ną</w:t>
      </w:r>
      <w:r w:rsidRPr="00072617">
        <w:rPr>
          <w:rFonts w:asciiTheme="minorHAnsi" w:hAnsiTheme="minorHAnsi"/>
          <w:b/>
        </w:rPr>
        <w:t xml:space="preserve"> kwotę dotacji rozliczoną</w:t>
      </w:r>
      <w:r>
        <w:rPr>
          <w:rFonts w:asciiTheme="minorHAnsi" w:hAnsiTheme="minorHAnsi"/>
        </w:rPr>
        <w:t xml:space="preserve"> lub w przypadku, gdy jeszcze nie została zakończona weryfikacja poprzedniego wniosku o płatność, </w:t>
      </w:r>
      <w:r w:rsidRPr="00072617">
        <w:rPr>
          <w:rFonts w:asciiTheme="minorHAnsi" w:hAnsiTheme="minorHAnsi"/>
          <w:b/>
        </w:rPr>
        <w:t>kwotę wnioskowaną do rozliczenia</w:t>
      </w:r>
      <w:r>
        <w:rPr>
          <w:rFonts w:asciiTheme="minorHAnsi" w:hAnsiTheme="minorHAnsi"/>
        </w:rPr>
        <w:t xml:space="preserve"> (pole </w:t>
      </w:r>
      <w:r w:rsidR="008F2C77">
        <w:rPr>
          <w:rFonts w:asciiTheme="minorHAnsi" w:hAnsiTheme="minorHAnsi"/>
        </w:rPr>
        <w:t xml:space="preserve">widoczne i </w:t>
      </w:r>
      <w:r>
        <w:rPr>
          <w:rFonts w:asciiTheme="minorHAnsi" w:hAnsiTheme="minorHAnsi"/>
        </w:rPr>
        <w:t xml:space="preserve">obowiązkowe jeśli </w:t>
      </w:r>
      <w:r w:rsidR="008F2C77">
        <w:rPr>
          <w:rFonts w:asciiTheme="minorHAnsi" w:hAnsiTheme="minorHAnsi"/>
        </w:rPr>
        <w:t>w Polu 14 wybrano</w:t>
      </w:r>
      <w:r>
        <w:rPr>
          <w:rFonts w:asciiTheme="minorHAnsi" w:hAnsiTheme="minorHAnsi"/>
        </w:rPr>
        <w:t xml:space="preserve"> „drugi” lub „trzeci”).</w:t>
      </w:r>
    </w:p>
    <w:p w14:paraId="0FBE4C70" w14:textId="3CAC2BCD" w:rsidR="008F2C77" w:rsidRPr="00AB3E9A" w:rsidRDefault="00AB3E9A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Pole 63</w:t>
      </w:r>
      <w:r w:rsidRPr="00AB3E9A">
        <w:t xml:space="preserve"> </w:t>
      </w:r>
      <w:r w:rsidRPr="00072617">
        <w:rPr>
          <w:rFonts w:asciiTheme="minorHAnsi" w:hAnsiTheme="minorHAnsi"/>
        </w:rPr>
        <w:t>Pole wyliczane automatycznie. Pokazuje</w:t>
      </w:r>
      <w:r w:rsidRPr="00AB3E9A">
        <w:t xml:space="preserve"> </w:t>
      </w:r>
      <w:r w:rsidR="002D12DD">
        <w:rPr>
          <w:rFonts w:asciiTheme="minorHAnsi" w:hAnsiTheme="minorHAnsi"/>
        </w:rPr>
        <w:t>sumę</w:t>
      </w:r>
      <w:r w:rsidRPr="00AB3E9A">
        <w:rPr>
          <w:rFonts w:asciiTheme="minorHAnsi" w:hAnsiTheme="minorHAnsi"/>
        </w:rPr>
        <w:t xml:space="preserve"> dotacji </w:t>
      </w:r>
      <w:r>
        <w:rPr>
          <w:rFonts w:asciiTheme="minorHAnsi" w:hAnsiTheme="minorHAnsi"/>
        </w:rPr>
        <w:t xml:space="preserve">wynikającą z poszczególnych kategorii kosztów </w:t>
      </w:r>
      <w:r w:rsidR="005877A6">
        <w:rPr>
          <w:rFonts w:asciiTheme="minorHAnsi" w:hAnsiTheme="minorHAnsi"/>
        </w:rPr>
        <w:t>rozliczanych</w:t>
      </w:r>
      <w:r w:rsidRPr="00AB3E9A">
        <w:rPr>
          <w:rFonts w:asciiTheme="minorHAnsi" w:hAnsiTheme="minorHAnsi"/>
        </w:rPr>
        <w:t xml:space="preserve"> w ramach składanego wniosku o płatność</w:t>
      </w:r>
      <w:r w:rsidR="002D12DD">
        <w:rPr>
          <w:rFonts w:asciiTheme="minorHAnsi" w:hAnsiTheme="minorHAnsi"/>
        </w:rPr>
        <w:t xml:space="preserve">, wyliczoną z </w:t>
      </w:r>
      <w:r w:rsidR="002D12DD" w:rsidRPr="00072617">
        <w:rPr>
          <w:rFonts w:asciiTheme="minorHAnsi" w:hAnsiTheme="minorHAnsi"/>
          <w:b/>
        </w:rPr>
        <w:t>Pól 49b, 53d, 57b</w:t>
      </w:r>
      <w:r w:rsidR="002D12DD">
        <w:rPr>
          <w:rFonts w:asciiTheme="minorHAnsi" w:hAnsiTheme="minorHAnsi"/>
          <w:b/>
        </w:rPr>
        <w:t>.</w:t>
      </w:r>
      <w:r w:rsidR="002D12DD">
        <w:rPr>
          <w:rFonts w:asciiTheme="minorHAnsi" w:hAnsiTheme="minorHAnsi"/>
        </w:rPr>
        <w:t xml:space="preserve"> </w:t>
      </w:r>
    </w:p>
    <w:p w14:paraId="5CD82629" w14:textId="4B9B1EBB" w:rsidR="00AB3E9A" w:rsidRDefault="00AB3E9A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Pole 64</w:t>
      </w:r>
      <w:r>
        <w:rPr>
          <w:rFonts w:asciiTheme="minorHAnsi" w:hAnsiTheme="minorHAnsi"/>
        </w:rPr>
        <w:t xml:space="preserve"> </w:t>
      </w:r>
      <w:r w:rsidRPr="00AB3E9A">
        <w:rPr>
          <w:rFonts w:asciiTheme="minorHAnsi" w:hAnsiTheme="minorHAnsi"/>
        </w:rPr>
        <w:t xml:space="preserve">Pole wyliczane automatycznie. Pokazuje </w:t>
      </w:r>
      <w:r w:rsidR="002055C0">
        <w:rPr>
          <w:rFonts w:asciiTheme="minorHAnsi" w:hAnsiTheme="minorHAnsi"/>
        </w:rPr>
        <w:t>wnioskowan</w:t>
      </w:r>
      <w:r>
        <w:rPr>
          <w:rFonts w:asciiTheme="minorHAnsi" w:hAnsiTheme="minorHAnsi"/>
        </w:rPr>
        <w:t>ą</w:t>
      </w:r>
      <w:r w:rsidR="002055C0">
        <w:rPr>
          <w:rFonts w:asciiTheme="minorHAnsi" w:hAnsiTheme="minorHAnsi"/>
        </w:rPr>
        <w:t xml:space="preserve"> </w:t>
      </w:r>
      <w:r w:rsidR="00206B8E">
        <w:rPr>
          <w:rFonts w:asciiTheme="minorHAnsi" w:hAnsiTheme="minorHAnsi"/>
        </w:rPr>
        <w:t>kwot</w:t>
      </w:r>
      <w:r>
        <w:rPr>
          <w:rFonts w:asciiTheme="minorHAnsi" w:hAnsiTheme="minorHAnsi"/>
        </w:rPr>
        <w:t>ę</w:t>
      </w:r>
      <w:r w:rsidR="00206B8E">
        <w:rPr>
          <w:rFonts w:asciiTheme="minorHAnsi" w:hAnsiTheme="minorHAnsi"/>
        </w:rPr>
        <w:t xml:space="preserve"> </w:t>
      </w:r>
      <w:r w:rsidR="000967A7">
        <w:rPr>
          <w:rFonts w:asciiTheme="minorHAnsi" w:hAnsiTheme="minorHAnsi"/>
        </w:rPr>
        <w:t xml:space="preserve">dotacji do wypłaty </w:t>
      </w:r>
      <w:r w:rsidR="00206B8E">
        <w:rPr>
          <w:rFonts w:asciiTheme="minorHAnsi" w:hAnsiTheme="minorHAnsi"/>
        </w:rPr>
        <w:t>w ramach składanego wniosku o płatność</w:t>
      </w:r>
      <w:r>
        <w:rPr>
          <w:rFonts w:asciiTheme="minorHAnsi" w:hAnsiTheme="minorHAnsi"/>
        </w:rPr>
        <w:t>.</w:t>
      </w:r>
      <w:r w:rsidR="003B35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Wyliczona </w:t>
      </w:r>
      <w:r w:rsidRPr="00072617">
        <w:rPr>
          <w:rFonts w:asciiTheme="minorHAnsi" w:hAnsiTheme="minorHAnsi"/>
          <w:b/>
        </w:rPr>
        <w:t>kwota dotacji do wypłaty</w:t>
      </w:r>
      <w:r>
        <w:rPr>
          <w:rFonts w:asciiTheme="minorHAnsi" w:hAnsiTheme="minorHAnsi"/>
        </w:rPr>
        <w:t xml:space="preserve"> stanowi </w:t>
      </w:r>
      <w:r w:rsidRPr="00AB3E9A">
        <w:rPr>
          <w:rFonts w:asciiTheme="minorHAnsi" w:hAnsiTheme="minorHAnsi"/>
        </w:rPr>
        <w:t>kwotę dotacji wynikającą z p</w:t>
      </w:r>
      <w:r>
        <w:rPr>
          <w:rFonts w:asciiTheme="minorHAnsi" w:hAnsiTheme="minorHAnsi"/>
        </w:rPr>
        <w:t xml:space="preserve">oszczególnych kategorii kosztów </w:t>
      </w:r>
      <w:r w:rsidR="003B353A">
        <w:rPr>
          <w:rFonts w:asciiTheme="minorHAnsi" w:hAnsiTheme="minorHAnsi"/>
        </w:rPr>
        <w:t>rozliczanych</w:t>
      </w:r>
      <w:r w:rsidRPr="00AB3E9A">
        <w:rPr>
          <w:rFonts w:asciiTheme="minorHAnsi" w:hAnsiTheme="minorHAnsi"/>
        </w:rPr>
        <w:t xml:space="preserve"> w ramac</w:t>
      </w:r>
      <w:r>
        <w:rPr>
          <w:rFonts w:asciiTheme="minorHAnsi" w:hAnsiTheme="minorHAnsi"/>
        </w:rPr>
        <w:t xml:space="preserve">h składanego wniosku o płatność </w:t>
      </w:r>
      <w:r w:rsidR="002D12DD">
        <w:rPr>
          <w:rFonts w:asciiTheme="minorHAnsi" w:hAnsiTheme="minorHAnsi"/>
        </w:rPr>
        <w:t xml:space="preserve">wskazaną w </w:t>
      </w:r>
      <w:r w:rsidRPr="00072617">
        <w:rPr>
          <w:rFonts w:asciiTheme="minorHAnsi" w:hAnsiTheme="minorHAnsi"/>
          <w:b/>
        </w:rPr>
        <w:t>Pol</w:t>
      </w:r>
      <w:r w:rsidR="002D12DD" w:rsidRPr="00072617">
        <w:rPr>
          <w:rFonts w:asciiTheme="minorHAnsi" w:hAnsiTheme="minorHAnsi"/>
          <w:b/>
        </w:rPr>
        <w:t>u</w:t>
      </w:r>
      <w:r w:rsidRPr="00072617">
        <w:rPr>
          <w:rFonts w:asciiTheme="minorHAnsi" w:hAnsiTheme="minorHAnsi"/>
          <w:b/>
        </w:rPr>
        <w:t xml:space="preserve"> 63</w:t>
      </w:r>
      <w:r>
        <w:rPr>
          <w:rFonts w:asciiTheme="minorHAnsi" w:hAnsiTheme="minorHAnsi"/>
        </w:rPr>
        <w:t xml:space="preserve"> skorygowaną o % powierzchni przeznaczonej na prowadzenie działalności gospodarczej</w:t>
      </w:r>
      <w:r w:rsidR="008B3551">
        <w:rPr>
          <w:rFonts w:asciiTheme="minorHAnsi" w:hAnsiTheme="minorHAnsi"/>
        </w:rPr>
        <w:t xml:space="preserve"> </w:t>
      </w:r>
      <w:r w:rsidR="002D12DD">
        <w:rPr>
          <w:rFonts w:asciiTheme="minorHAnsi" w:hAnsiTheme="minorHAnsi"/>
        </w:rPr>
        <w:t xml:space="preserve">podany w </w:t>
      </w:r>
      <w:r w:rsidR="008B3551" w:rsidRPr="00072617">
        <w:rPr>
          <w:rFonts w:asciiTheme="minorHAnsi" w:hAnsiTheme="minorHAnsi"/>
          <w:b/>
        </w:rPr>
        <w:t>Pol</w:t>
      </w:r>
      <w:r w:rsidR="002D12DD" w:rsidRPr="00072617">
        <w:rPr>
          <w:rFonts w:asciiTheme="minorHAnsi" w:hAnsiTheme="minorHAnsi"/>
          <w:b/>
        </w:rPr>
        <w:t>u</w:t>
      </w:r>
      <w:r w:rsidR="008B3551" w:rsidRPr="00072617">
        <w:rPr>
          <w:rFonts w:asciiTheme="minorHAnsi" w:hAnsiTheme="minorHAnsi"/>
          <w:b/>
        </w:rPr>
        <w:t xml:space="preserve"> 11</w:t>
      </w:r>
      <w:r w:rsidR="008B3551">
        <w:rPr>
          <w:rFonts w:asciiTheme="minorHAnsi" w:hAnsiTheme="minorHAnsi"/>
        </w:rPr>
        <w:t>.</w:t>
      </w:r>
    </w:p>
    <w:p w14:paraId="191F1C19" w14:textId="257E0396" w:rsidR="00AB3E9A" w:rsidRDefault="008B3551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Jeśli otrzymana w ten sposób wartość nie przekracza łącznej kwoty dotacji określonej zgodnie z umową o dofinansowanie </w:t>
      </w:r>
      <w:r w:rsidRPr="00D47C1F">
        <w:rPr>
          <w:rFonts w:asciiTheme="minorHAnsi" w:hAnsiTheme="minorHAnsi"/>
          <w:b/>
        </w:rPr>
        <w:t>(</w:t>
      </w:r>
      <w:r w:rsidRPr="008B3551">
        <w:rPr>
          <w:rFonts w:asciiTheme="minorHAnsi" w:hAnsiTheme="minorHAnsi"/>
          <w:b/>
        </w:rPr>
        <w:t>Pole 61</w:t>
      </w:r>
      <w:r>
        <w:rPr>
          <w:rFonts w:asciiTheme="minorHAnsi" w:hAnsiTheme="minorHAnsi"/>
        </w:rPr>
        <w:t xml:space="preserve">), pozostającej do wypłaty po uwzględnieniu dotacji rozliczonej lub wnioskowanej do rozliczenia w ramach wcześniejszych wniosków o płatność </w:t>
      </w:r>
      <w:r w:rsidRPr="00D47C1F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Pole 62</w:t>
      </w:r>
      <w:r w:rsidRPr="00D47C1F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, jest uwzględniona w tym polu w całości, w przeciwnym przypadku – zostaje ona ograniczona do tej kwoty.   </w:t>
      </w:r>
    </w:p>
    <w:p w14:paraId="576C4A20" w14:textId="77777777" w:rsidR="00AA076A" w:rsidRDefault="00AA076A" w:rsidP="003D1B2D">
      <w:pPr>
        <w:spacing w:after="126"/>
        <w:ind w:left="0" w:firstLine="0"/>
        <w:rPr>
          <w:rFonts w:asciiTheme="minorHAnsi" w:hAnsiTheme="minorHAnsi"/>
        </w:rPr>
      </w:pPr>
    </w:p>
    <w:p w14:paraId="5C2D618C" w14:textId="4CCF6094" w:rsidR="00602310" w:rsidRPr="00A55022" w:rsidRDefault="00602310" w:rsidP="003D1B2D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D. INFORMACJA O RACHUNKU BANKOWYM DO WYPŁATY DOFINANSOWANIA</w:t>
      </w:r>
    </w:p>
    <w:p w14:paraId="3CE83D86" w14:textId="136FFAC4" w:rsidR="00602310" w:rsidRPr="00A55022" w:rsidRDefault="005357C3" w:rsidP="003D1B2D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602310" w:rsidRPr="00A55022">
        <w:rPr>
          <w:rFonts w:asciiTheme="minorHAnsi" w:hAnsiTheme="minorHAnsi"/>
          <w:b/>
        </w:rPr>
        <w:t xml:space="preserve">.1 Umowa dotyczy dotacji  </w:t>
      </w:r>
    </w:p>
    <w:p w14:paraId="268B3046" w14:textId="32764584" w:rsidR="008B3551" w:rsidRDefault="008B3551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Pole 65</w:t>
      </w:r>
      <w:r>
        <w:rPr>
          <w:rFonts w:asciiTheme="minorHAnsi" w:hAnsiTheme="minorHAnsi"/>
        </w:rPr>
        <w:t xml:space="preserve"> </w:t>
      </w:r>
      <w:r w:rsidRPr="008B3551">
        <w:rPr>
          <w:rFonts w:asciiTheme="minorHAnsi" w:hAnsiTheme="minorHAnsi"/>
        </w:rPr>
        <w:t xml:space="preserve">Należy podać </w:t>
      </w:r>
      <w:r>
        <w:rPr>
          <w:rFonts w:asciiTheme="minorHAnsi" w:hAnsiTheme="minorHAnsi"/>
        </w:rPr>
        <w:t>numer rachunku bankowego</w:t>
      </w:r>
      <w:r w:rsidRPr="008B3551">
        <w:rPr>
          <w:rFonts w:asciiTheme="minorHAnsi" w:hAnsiTheme="minorHAnsi"/>
        </w:rPr>
        <w:t xml:space="preserve"> Beneficjenta</w:t>
      </w:r>
      <w:r>
        <w:rPr>
          <w:rFonts w:asciiTheme="minorHAnsi" w:hAnsiTheme="minorHAnsi"/>
        </w:rPr>
        <w:t xml:space="preserve"> do wypłaty dotacji (</w:t>
      </w:r>
      <w:r w:rsidR="00E657A5">
        <w:rPr>
          <w:rFonts w:asciiTheme="minorHAnsi" w:hAnsiTheme="minorHAnsi"/>
        </w:rPr>
        <w:t xml:space="preserve">pole </w:t>
      </w:r>
      <w:r>
        <w:rPr>
          <w:rFonts w:asciiTheme="minorHAnsi" w:hAnsiTheme="minorHAnsi"/>
        </w:rPr>
        <w:t xml:space="preserve">obowiązkowe jeśli </w:t>
      </w:r>
      <w:r w:rsidR="00CC1A45">
        <w:rPr>
          <w:rFonts w:asciiTheme="minorHAnsi" w:hAnsiTheme="minorHAnsi"/>
        </w:rPr>
        <w:t xml:space="preserve">w </w:t>
      </w:r>
      <w:r w:rsidR="00CC1A45" w:rsidRPr="00072617">
        <w:rPr>
          <w:rFonts w:asciiTheme="minorHAnsi" w:hAnsiTheme="minorHAnsi"/>
          <w:b/>
        </w:rPr>
        <w:t>Polach 24</w:t>
      </w:r>
      <w:r w:rsidR="00E657A5" w:rsidRPr="00072617">
        <w:rPr>
          <w:rFonts w:asciiTheme="minorHAnsi" w:hAnsiTheme="minorHAnsi"/>
          <w:b/>
        </w:rPr>
        <w:t xml:space="preserve">, </w:t>
      </w:r>
      <w:r w:rsidR="00CC1A45" w:rsidRPr="00072617">
        <w:rPr>
          <w:rFonts w:asciiTheme="minorHAnsi" w:hAnsiTheme="minorHAnsi"/>
          <w:b/>
        </w:rPr>
        <w:t>31</w:t>
      </w:r>
      <w:r w:rsidR="00CC1A45">
        <w:rPr>
          <w:rFonts w:asciiTheme="minorHAnsi" w:hAnsiTheme="minorHAnsi"/>
        </w:rPr>
        <w:t xml:space="preserve"> status dokumentu wskazuje, że </w:t>
      </w:r>
      <w:r w:rsidR="00E657A5">
        <w:rPr>
          <w:rFonts w:asciiTheme="minorHAnsi" w:hAnsiTheme="minorHAnsi"/>
        </w:rPr>
        <w:t xml:space="preserve">chociaż jeden dokument zakupu </w:t>
      </w:r>
      <w:r>
        <w:rPr>
          <w:rFonts w:asciiTheme="minorHAnsi" w:hAnsiTheme="minorHAnsi"/>
        </w:rPr>
        <w:t>został opłacon</w:t>
      </w:r>
      <w:r w:rsidR="00E657A5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w całości).</w:t>
      </w:r>
    </w:p>
    <w:p w14:paraId="7E74A6BB" w14:textId="16A199DD" w:rsidR="00602310" w:rsidRDefault="008B3551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Pr="008B3551">
        <w:rPr>
          <w:rFonts w:asciiTheme="minorHAnsi" w:hAnsiTheme="minorHAnsi"/>
        </w:rPr>
        <w:t xml:space="preserve"> </w:t>
      </w:r>
      <w:r w:rsidR="00602310" w:rsidRPr="00602310">
        <w:rPr>
          <w:rFonts w:asciiTheme="minorHAnsi" w:hAnsiTheme="minorHAnsi"/>
        </w:rPr>
        <w:t>Zgodnie z zapisami Umowy o dofinansowanie,</w:t>
      </w:r>
      <w:r w:rsidR="006260ED">
        <w:rPr>
          <w:rFonts w:asciiTheme="minorHAnsi" w:hAnsiTheme="minorHAnsi"/>
        </w:rPr>
        <w:t xml:space="preserve"> wypłata dotacji następuje </w:t>
      </w:r>
      <w:r w:rsidR="006260ED" w:rsidRPr="00602310">
        <w:rPr>
          <w:rFonts w:asciiTheme="minorHAnsi" w:hAnsiTheme="minorHAnsi"/>
        </w:rPr>
        <w:t>na rachunek bankowy</w:t>
      </w:r>
      <w:r w:rsidR="006260ED">
        <w:rPr>
          <w:rFonts w:asciiTheme="minorHAnsi" w:hAnsiTheme="minorHAnsi"/>
        </w:rPr>
        <w:t xml:space="preserve"> </w:t>
      </w:r>
      <w:r w:rsidR="006260ED" w:rsidRPr="00602310">
        <w:rPr>
          <w:rFonts w:asciiTheme="minorHAnsi" w:hAnsiTheme="minorHAnsi"/>
        </w:rPr>
        <w:t>wykonawcy/sprzedawcy podany w fakturze lub równoważnym dokumencie księgowym.</w:t>
      </w:r>
      <w:r w:rsidR="006260ED">
        <w:rPr>
          <w:rFonts w:asciiTheme="minorHAnsi" w:hAnsiTheme="minorHAnsi"/>
        </w:rPr>
        <w:t xml:space="preserve"> Dopuszcza się wypłatę dotacji </w:t>
      </w:r>
      <w:r w:rsidR="00602310" w:rsidRPr="00602310">
        <w:rPr>
          <w:rFonts w:asciiTheme="minorHAnsi" w:hAnsiTheme="minorHAnsi"/>
        </w:rPr>
        <w:t>na rachunek</w:t>
      </w:r>
      <w:r w:rsidR="002055C0">
        <w:rPr>
          <w:rFonts w:asciiTheme="minorHAnsi" w:hAnsiTheme="minorHAnsi"/>
        </w:rPr>
        <w:t xml:space="preserve"> bankowy</w:t>
      </w:r>
      <w:r w:rsidR="00602310" w:rsidRPr="00602310">
        <w:rPr>
          <w:rFonts w:asciiTheme="minorHAnsi" w:hAnsiTheme="minorHAnsi"/>
        </w:rPr>
        <w:t xml:space="preserve"> </w:t>
      </w:r>
      <w:r w:rsidR="001770AF">
        <w:rPr>
          <w:rFonts w:asciiTheme="minorHAnsi" w:hAnsiTheme="minorHAnsi"/>
        </w:rPr>
        <w:t>B</w:t>
      </w:r>
      <w:r w:rsidR="00602310" w:rsidRPr="00602310">
        <w:rPr>
          <w:rFonts w:asciiTheme="minorHAnsi" w:hAnsiTheme="minorHAnsi"/>
        </w:rPr>
        <w:t>eneficjenta</w:t>
      </w:r>
      <w:r w:rsidR="00602310">
        <w:rPr>
          <w:rFonts w:asciiTheme="minorHAnsi" w:hAnsiTheme="minorHAnsi"/>
        </w:rPr>
        <w:t>,</w:t>
      </w:r>
      <w:r w:rsidR="006260ED">
        <w:rPr>
          <w:rFonts w:asciiTheme="minorHAnsi" w:hAnsiTheme="minorHAnsi"/>
        </w:rPr>
        <w:t xml:space="preserve"> </w:t>
      </w:r>
      <w:r w:rsidR="006260ED" w:rsidRPr="00602310">
        <w:rPr>
          <w:rFonts w:asciiTheme="minorHAnsi" w:hAnsiTheme="minorHAnsi"/>
        </w:rPr>
        <w:t>j</w:t>
      </w:r>
      <w:r w:rsidR="006260ED">
        <w:rPr>
          <w:rFonts w:asciiTheme="minorHAnsi" w:hAnsiTheme="minorHAnsi"/>
        </w:rPr>
        <w:t xml:space="preserve">eżeli dokument zakupu </w:t>
      </w:r>
      <w:r w:rsidR="006260ED" w:rsidRPr="00602310">
        <w:rPr>
          <w:rFonts w:asciiTheme="minorHAnsi" w:hAnsiTheme="minorHAnsi"/>
        </w:rPr>
        <w:t xml:space="preserve">został </w:t>
      </w:r>
      <w:r>
        <w:rPr>
          <w:rFonts w:asciiTheme="minorHAnsi" w:hAnsiTheme="minorHAnsi"/>
        </w:rPr>
        <w:t xml:space="preserve">w całości </w:t>
      </w:r>
      <w:r w:rsidR="006260ED" w:rsidRPr="00602310">
        <w:rPr>
          <w:rFonts w:asciiTheme="minorHAnsi" w:hAnsiTheme="minorHAnsi"/>
        </w:rPr>
        <w:t>opłacony</w:t>
      </w:r>
      <w:r w:rsidR="007211B1">
        <w:rPr>
          <w:rFonts w:asciiTheme="minorHAnsi" w:hAnsiTheme="minorHAnsi"/>
        </w:rPr>
        <w:t>.</w:t>
      </w:r>
      <w:r w:rsidR="000748BB">
        <w:rPr>
          <w:rFonts w:asciiTheme="minorHAnsi" w:hAnsiTheme="minorHAnsi"/>
        </w:rPr>
        <w:t xml:space="preserve"> </w:t>
      </w:r>
    </w:p>
    <w:p w14:paraId="59591C1E" w14:textId="26825214" w:rsidR="00AA076A" w:rsidRDefault="00AA076A" w:rsidP="003D1B2D">
      <w:pPr>
        <w:spacing w:after="126"/>
        <w:ind w:left="0" w:firstLine="0"/>
        <w:rPr>
          <w:rFonts w:asciiTheme="minorHAnsi" w:hAnsiTheme="minorHAnsi"/>
          <w:b/>
        </w:rPr>
      </w:pPr>
    </w:p>
    <w:p w14:paraId="70938475" w14:textId="77777777" w:rsidR="00AA076A" w:rsidRDefault="00AA076A" w:rsidP="003D1B2D">
      <w:pPr>
        <w:spacing w:after="126"/>
        <w:ind w:left="0" w:firstLine="0"/>
        <w:rPr>
          <w:rFonts w:asciiTheme="minorHAnsi" w:hAnsiTheme="minorHAnsi"/>
        </w:rPr>
      </w:pPr>
    </w:p>
    <w:p w14:paraId="40AEBF91" w14:textId="271E5448" w:rsidR="0012472A" w:rsidRPr="00A55022" w:rsidRDefault="0012472A" w:rsidP="003D1B2D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 xml:space="preserve">E. WYMAGANE ZAŁĄCZNIKI </w:t>
      </w:r>
    </w:p>
    <w:p w14:paraId="73E2ACFD" w14:textId="77777777" w:rsidR="00CC1A45" w:rsidRDefault="00602310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zależności od zakresu rzeczowego przedsięwzięcia oraz wprowadzonej do wniosku </w:t>
      </w:r>
      <w:r w:rsidR="002055C0">
        <w:rPr>
          <w:rFonts w:asciiTheme="minorHAnsi" w:hAnsiTheme="minorHAnsi"/>
        </w:rPr>
        <w:t xml:space="preserve">o płatność </w:t>
      </w:r>
      <w:r>
        <w:rPr>
          <w:rFonts w:asciiTheme="minorHAnsi" w:hAnsiTheme="minorHAnsi"/>
        </w:rPr>
        <w:t xml:space="preserve">informacji o rozliczanych </w:t>
      </w:r>
      <w:r w:rsidR="0039380B">
        <w:rPr>
          <w:rFonts w:asciiTheme="minorHAnsi" w:hAnsiTheme="minorHAnsi"/>
        </w:rPr>
        <w:t xml:space="preserve">dokumentach </w:t>
      </w:r>
      <w:r>
        <w:rPr>
          <w:rFonts w:asciiTheme="minorHAnsi" w:hAnsiTheme="minorHAnsi"/>
        </w:rPr>
        <w:t xml:space="preserve">zakupu, </w:t>
      </w:r>
      <w:r w:rsidR="000748BB">
        <w:rPr>
          <w:rFonts w:asciiTheme="minorHAnsi" w:hAnsiTheme="minorHAnsi"/>
        </w:rPr>
        <w:t xml:space="preserve">zostanie wyświetlona lista wymaganych załączników, </w:t>
      </w:r>
      <w:r w:rsidR="000748BB">
        <w:rPr>
          <w:rFonts w:asciiTheme="minorHAnsi" w:hAnsiTheme="minorHAnsi"/>
        </w:rPr>
        <w:lastRenderedPageBreak/>
        <w:t xml:space="preserve">które </w:t>
      </w:r>
      <w:r>
        <w:rPr>
          <w:rFonts w:asciiTheme="minorHAnsi" w:hAnsiTheme="minorHAnsi"/>
        </w:rPr>
        <w:t xml:space="preserve">Beneficjent </w:t>
      </w:r>
      <w:r w:rsidR="000748BB">
        <w:rPr>
          <w:rFonts w:asciiTheme="minorHAnsi" w:hAnsiTheme="minorHAnsi"/>
        </w:rPr>
        <w:t xml:space="preserve">powinien </w:t>
      </w:r>
      <w:r>
        <w:rPr>
          <w:rFonts w:asciiTheme="minorHAnsi" w:hAnsiTheme="minorHAnsi"/>
        </w:rPr>
        <w:t>załąc</w:t>
      </w:r>
      <w:r w:rsidR="000748BB">
        <w:rPr>
          <w:rFonts w:asciiTheme="minorHAnsi" w:hAnsiTheme="minorHAnsi"/>
        </w:rPr>
        <w:t>zyć</w:t>
      </w:r>
      <w:r>
        <w:rPr>
          <w:rFonts w:asciiTheme="minorHAnsi" w:hAnsiTheme="minorHAnsi"/>
        </w:rPr>
        <w:t xml:space="preserve"> do wniosku</w:t>
      </w:r>
      <w:r w:rsidR="000748B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0748BB">
        <w:rPr>
          <w:rFonts w:asciiTheme="minorHAnsi" w:hAnsiTheme="minorHAnsi"/>
        </w:rPr>
        <w:t xml:space="preserve">Niektóre z przedstawionych załączników mogą nie być wymagane dla danego przedsięwzięcia (zgodnie z przypisem dla danego załącznika). </w:t>
      </w:r>
    </w:p>
    <w:p w14:paraId="578CDF17" w14:textId="01439D2C" w:rsidR="00E657A5" w:rsidRDefault="00CC1A45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Pola 66-73</w:t>
      </w:r>
      <w:r w:rsidRPr="00AA076A">
        <w:rPr>
          <w:rFonts w:asciiTheme="minorHAnsi" w:hAnsiTheme="minorHAnsi"/>
        </w:rPr>
        <w:t xml:space="preserve"> Należy zaznaczyć</w:t>
      </w:r>
      <w:r w:rsidR="00E657A5">
        <w:rPr>
          <w:rFonts w:asciiTheme="minorHAnsi" w:hAnsiTheme="minorHAnsi"/>
        </w:rPr>
        <w:t xml:space="preserve"> jeżeli dany załącznik nie będzie dołączony do wniosku z uwagi na jego uzasadniony, dopuszczalny brak np. brak certyfikatu </w:t>
      </w:r>
      <w:r w:rsidR="00E657A5" w:rsidRPr="00E657A5">
        <w:rPr>
          <w:rFonts w:asciiTheme="minorHAnsi" w:hAnsiTheme="minorHAnsi"/>
        </w:rPr>
        <w:t xml:space="preserve">Solar </w:t>
      </w:r>
      <w:proofErr w:type="spellStart"/>
      <w:r w:rsidR="00E657A5" w:rsidRPr="00E657A5">
        <w:rPr>
          <w:rFonts w:asciiTheme="minorHAnsi" w:hAnsiTheme="minorHAnsi"/>
        </w:rPr>
        <w:t>Keymark</w:t>
      </w:r>
      <w:proofErr w:type="spellEnd"/>
      <w:r w:rsidR="00E657A5" w:rsidRPr="00E657A5">
        <w:rPr>
          <w:rFonts w:asciiTheme="minorHAnsi" w:hAnsiTheme="minorHAnsi"/>
        </w:rPr>
        <w:t xml:space="preserve"> </w:t>
      </w:r>
      <w:r w:rsidR="00E657A5">
        <w:rPr>
          <w:rFonts w:asciiTheme="minorHAnsi" w:hAnsiTheme="minorHAnsi"/>
        </w:rPr>
        <w:t xml:space="preserve">ponieważ w ramach Instalacji centralnego ogrzewania, instalacji ciepłej wody użytkowej nie zostały zamontowane kolektory słoneczne. </w:t>
      </w:r>
    </w:p>
    <w:p w14:paraId="5C6996C2" w14:textId="4EE612AC" w:rsidR="00CC1A45" w:rsidRDefault="00E657A5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Pola 66-73 są dostępne tylko dla niektórych załączników, z</w:t>
      </w:r>
      <w:r w:rsidRPr="00E657A5">
        <w:rPr>
          <w:rFonts w:asciiTheme="minorHAnsi" w:hAnsiTheme="minorHAnsi"/>
        </w:rPr>
        <w:t xml:space="preserve">godnie z opisem </w:t>
      </w:r>
      <w:r>
        <w:rPr>
          <w:rFonts w:asciiTheme="minorHAnsi" w:hAnsiTheme="minorHAnsi"/>
        </w:rPr>
        <w:t>szczegółowym dla każdego z nich przy nazwie załącznika. Pola 66-73 są widoczne tylko jeśli przypisany do nich załącznik jest wymagany do dołączenia na podstawie danych wprowadzonych we wniosku o płatność.</w:t>
      </w:r>
    </w:p>
    <w:p w14:paraId="522FA5DA" w14:textId="171E4B61" w:rsidR="000748BB" w:rsidRDefault="00CC1A45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0748BB" w:rsidRPr="007211B1">
        <w:t>Załączniki, które nie mają pola w</w:t>
      </w:r>
      <w:r w:rsidR="007211B1">
        <w:t> </w:t>
      </w:r>
      <w:r w:rsidR="000748BB" w:rsidRPr="007211B1">
        <w:t>kolumnie „nie dotyczy” powinny być zawsze dołączone do wniosku.</w:t>
      </w:r>
      <w:r w:rsidR="00627812">
        <w:rPr>
          <w:rFonts w:asciiTheme="minorHAnsi" w:hAnsiTheme="minorHAnsi"/>
        </w:rPr>
        <w:t xml:space="preserve"> </w:t>
      </w:r>
    </w:p>
    <w:p w14:paraId="003E8143" w14:textId="2AF1C308" w:rsidR="00E657A5" w:rsidRPr="00072617" w:rsidRDefault="00E657A5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>Szczegółowy opis wymaganych załączników</w:t>
      </w:r>
      <w:r>
        <w:rPr>
          <w:rFonts w:asciiTheme="minorHAnsi" w:hAnsiTheme="minorHAnsi"/>
          <w:b/>
        </w:rPr>
        <w:t>:</w:t>
      </w:r>
    </w:p>
    <w:p w14:paraId="639F5348" w14:textId="28FD41A7" w:rsidR="00602310" w:rsidRDefault="00627812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Załącznikiem do niniejszej instrukcji jest wzór protokołu odbioru prac w</w:t>
      </w:r>
      <w:r w:rsidR="00501646">
        <w:rPr>
          <w:rFonts w:asciiTheme="minorHAnsi" w:hAnsiTheme="minorHAnsi"/>
        </w:rPr>
        <w:t>ykonawcy, który może być wykorzystany do potwierdzenia wykonania prac z zakresu rzeczowego przedsięwzięcia wskazanego we</w:t>
      </w:r>
      <w:r w:rsidR="007211B1">
        <w:rPr>
          <w:rFonts w:asciiTheme="minorHAnsi" w:hAnsiTheme="minorHAnsi"/>
        </w:rPr>
        <w:t> </w:t>
      </w:r>
      <w:r w:rsidR="00501646">
        <w:rPr>
          <w:rFonts w:asciiTheme="minorHAnsi" w:hAnsiTheme="minorHAnsi"/>
        </w:rPr>
        <w:t>wniosku o płatność. Ilekro</w:t>
      </w:r>
      <w:r w:rsidR="00242AB4">
        <w:rPr>
          <w:rFonts w:asciiTheme="minorHAnsi" w:hAnsiTheme="minorHAnsi"/>
        </w:rPr>
        <w:t>ć mowa o protokole w poniższym opisie dokumentów załączanych do wniosku o płatność,</w:t>
      </w:r>
      <w:r w:rsidR="00501646">
        <w:rPr>
          <w:rFonts w:asciiTheme="minorHAnsi" w:hAnsiTheme="minorHAnsi"/>
        </w:rPr>
        <w:t xml:space="preserve"> można zastosować powyższy wzór, dopuszcza się również protokół odbioru prac sporządzony na </w:t>
      </w:r>
      <w:r w:rsidR="00DD4553">
        <w:rPr>
          <w:rFonts w:asciiTheme="minorHAnsi" w:hAnsiTheme="minorHAnsi"/>
        </w:rPr>
        <w:t>wzorze udostępnionym przez wykonawcę, pod warunkiem</w:t>
      </w:r>
      <w:r w:rsidR="00F664BE">
        <w:rPr>
          <w:rFonts w:asciiTheme="minorHAnsi" w:hAnsiTheme="minorHAnsi"/>
        </w:rPr>
        <w:t>,</w:t>
      </w:r>
      <w:r w:rsidR="00DD4553">
        <w:rPr>
          <w:rFonts w:asciiTheme="minorHAnsi" w:hAnsiTheme="minorHAnsi"/>
        </w:rPr>
        <w:t xml:space="preserve"> że zawiera wszystkie wymagane elementy i informacje.</w:t>
      </w:r>
    </w:p>
    <w:p w14:paraId="724AE3B8" w14:textId="6ECA4083" w:rsidR="00602310" w:rsidRDefault="00602310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W szczególności do wniosku powinny zostać dołączone następujące dokumenty:</w:t>
      </w:r>
    </w:p>
    <w:p w14:paraId="6071B201" w14:textId="00028839" w:rsidR="00602310" w:rsidRPr="00A55022" w:rsidRDefault="00602310" w:rsidP="00A55022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460E1D">
        <w:rPr>
          <w:rFonts w:asciiTheme="minorHAnsi" w:hAnsiTheme="minorHAnsi"/>
        </w:rPr>
        <w:t>Potwierdzenie trwałego wyłączenia z użytku źródła ciepła na paliwo stałe (w ramach pierwszego wniosku</w:t>
      </w:r>
      <w:r w:rsidR="00E452C4">
        <w:rPr>
          <w:rFonts w:asciiTheme="minorHAnsi" w:hAnsiTheme="minorHAnsi"/>
        </w:rPr>
        <w:t xml:space="preserve"> o płatność</w:t>
      </w:r>
      <w:r w:rsidRPr="00460E1D">
        <w:rPr>
          <w:rFonts w:asciiTheme="minorHAnsi" w:hAnsiTheme="minorHAnsi"/>
        </w:rPr>
        <w:t>, jeżeli w ramach zakresu rzeczowego przewidziano likwidacj</w:t>
      </w:r>
      <w:r w:rsidR="00E452C4">
        <w:rPr>
          <w:rFonts w:asciiTheme="minorHAnsi" w:hAnsiTheme="minorHAnsi"/>
        </w:rPr>
        <w:t>ę</w:t>
      </w:r>
      <w:r w:rsidRPr="00460E1D">
        <w:rPr>
          <w:rFonts w:asciiTheme="minorHAnsi" w:hAnsiTheme="minorHAnsi"/>
        </w:rPr>
        <w:t xml:space="preserve"> źród</w:t>
      </w:r>
      <w:r>
        <w:rPr>
          <w:rFonts w:asciiTheme="minorHAnsi" w:hAnsiTheme="minorHAnsi"/>
        </w:rPr>
        <w:t>ła/</w:t>
      </w:r>
      <w:r w:rsidRPr="00460E1D">
        <w:rPr>
          <w:rFonts w:asciiTheme="minorHAnsi" w:hAnsiTheme="minorHAnsi"/>
        </w:rPr>
        <w:t>eł ciepła na paliwo stałe). Wymagane jest potwierdzenie dla każdego z</w:t>
      </w:r>
      <w:r w:rsidR="007211B1">
        <w:rPr>
          <w:rFonts w:asciiTheme="minorHAnsi" w:hAnsiTheme="minorHAnsi"/>
        </w:rPr>
        <w:t> </w:t>
      </w:r>
      <w:r w:rsidRPr="00460E1D">
        <w:rPr>
          <w:rFonts w:asciiTheme="minorHAnsi" w:hAnsiTheme="minorHAnsi"/>
        </w:rPr>
        <w:t xml:space="preserve">zadeklarowanych do likwidacji </w:t>
      </w:r>
      <w:r w:rsidRPr="00EC1B57">
        <w:rPr>
          <w:rFonts w:asciiTheme="minorHAnsi" w:hAnsiTheme="minorHAnsi"/>
          <w:b/>
        </w:rPr>
        <w:t xml:space="preserve">w </w:t>
      </w:r>
      <w:r w:rsidR="00F465A1">
        <w:rPr>
          <w:rFonts w:asciiTheme="minorHAnsi" w:hAnsiTheme="minorHAnsi"/>
          <w:b/>
        </w:rPr>
        <w:t>P</w:t>
      </w:r>
      <w:r w:rsidRPr="00EC1B57">
        <w:rPr>
          <w:rFonts w:asciiTheme="minorHAnsi" w:hAnsiTheme="minorHAnsi"/>
          <w:b/>
        </w:rPr>
        <w:t>olu</w:t>
      </w:r>
      <w:r w:rsidR="00AB017D" w:rsidRPr="00EC1B57">
        <w:rPr>
          <w:rFonts w:asciiTheme="minorHAnsi" w:hAnsiTheme="minorHAnsi"/>
          <w:b/>
        </w:rPr>
        <w:t xml:space="preserve"> </w:t>
      </w:r>
      <w:r w:rsidR="00F465A1">
        <w:rPr>
          <w:rFonts w:asciiTheme="minorHAnsi" w:hAnsiTheme="minorHAnsi"/>
          <w:b/>
        </w:rPr>
        <w:t>18</w:t>
      </w:r>
      <w:r w:rsidRPr="00460E1D">
        <w:rPr>
          <w:rFonts w:asciiTheme="minorHAnsi" w:hAnsiTheme="minorHAnsi"/>
        </w:rPr>
        <w:t xml:space="preserve"> źródeł ciepła. Potwierdzeniem trwałego wyłączenia z użytku źródła ciepła na paliwo stałe jest imienny dokument zezłomowania/karta przekazania odpadu/formularza przyjęcia odpadów met</w:t>
      </w:r>
      <w:r w:rsidRPr="00D47C1F">
        <w:rPr>
          <w:rFonts w:asciiTheme="minorHAnsi" w:hAnsiTheme="minorHAnsi"/>
        </w:rPr>
        <w:t>ali. W uzasadnionych przypadkach, np. trwałego wyłączenia z użytku pieca kaflowego, Beneficjent może udokumentować ten fakt w inny wiarygodny sposób np. dokument trwałego odłączenia źródła ciepła od przewodu kominowego wystawiony przez kominiarza.</w:t>
      </w:r>
    </w:p>
    <w:p w14:paraId="04C6CD7F" w14:textId="7C30A594" w:rsidR="00602310" w:rsidRDefault="00602310" w:rsidP="00602310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Dokumenty zakupu</w:t>
      </w:r>
      <w:r w:rsidR="0028610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czyli kopie faktur lub innych równoważnych dokumentów księgowych, potwierdzających</w:t>
      </w:r>
      <w:r w:rsidRPr="00126F35">
        <w:rPr>
          <w:rFonts w:asciiTheme="minorHAnsi" w:hAnsiTheme="minorHAnsi"/>
        </w:rPr>
        <w:t xml:space="preserve"> nabycie</w:t>
      </w:r>
      <w:r>
        <w:rPr>
          <w:rFonts w:asciiTheme="minorHAnsi" w:hAnsiTheme="minorHAnsi"/>
        </w:rPr>
        <w:t xml:space="preserve"> materiałów, urządzeń lub usług</w:t>
      </w:r>
      <w:r w:rsidRPr="00BA6C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wykazane w </w:t>
      </w:r>
      <w:r w:rsidR="00E657A5" w:rsidRPr="00072617">
        <w:rPr>
          <w:rFonts w:asciiTheme="minorHAnsi" w:hAnsiTheme="minorHAnsi"/>
          <w:b/>
        </w:rPr>
        <w:t>sekcji</w:t>
      </w:r>
      <w:r w:rsidRPr="00072617">
        <w:rPr>
          <w:rFonts w:asciiTheme="minorHAnsi" w:hAnsiTheme="minorHAnsi"/>
          <w:b/>
        </w:rPr>
        <w:t xml:space="preserve"> </w:t>
      </w:r>
      <w:r w:rsidR="00BE76D9" w:rsidRPr="00072617">
        <w:rPr>
          <w:rFonts w:asciiTheme="minorHAnsi" w:hAnsiTheme="minorHAnsi"/>
          <w:b/>
        </w:rPr>
        <w:t>B</w:t>
      </w:r>
      <w:r w:rsidRPr="00072617">
        <w:rPr>
          <w:rFonts w:asciiTheme="minorHAnsi" w:hAnsiTheme="minorHAnsi"/>
          <w:b/>
        </w:rPr>
        <w:t>.3</w:t>
      </w:r>
      <w:r w:rsidR="002F014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wniosku o</w:t>
      </w:r>
      <w:r w:rsidR="007211B1">
        <w:rPr>
          <w:rFonts w:asciiTheme="minorHAnsi" w:hAnsiTheme="minorHAnsi"/>
        </w:rPr>
        <w:t> </w:t>
      </w:r>
      <w:r>
        <w:rPr>
          <w:rFonts w:asciiTheme="minorHAnsi" w:hAnsiTheme="minorHAnsi"/>
        </w:rPr>
        <w:t>płatność, p</w:t>
      </w:r>
      <w:r w:rsidRPr="00265151">
        <w:rPr>
          <w:rFonts w:asciiTheme="minorHAnsi" w:hAnsiTheme="minorHAnsi"/>
        </w:rPr>
        <w:t>otwierdzone przez Beneficjenta za zgodność z oryginałem</w:t>
      </w:r>
      <w:r>
        <w:rPr>
          <w:rFonts w:asciiTheme="minorHAnsi" w:hAnsiTheme="minorHAnsi"/>
        </w:rPr>
        <w:t>. Do dofinansowania dopuszcza się dokumenty zakupu wystawione na Beneficjenta lub na Beneficjenta i jego małżonka wspólnie</w:t>
      </w:r>
      <w:r w:rsidR="00AB017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Jeśli dokument w </w:t>
      </w:r>
      <w:r w:rsidRPr="00072617">
        <w:rPr>
          <w:rFonts w:asciiTheme="minorHAnsi" w:hAnsiTheme="minorHAnsi"/>
          <w:b/>
        </w:rPr>
        <w:t xml:space="preserve">sekcji </w:t>
      </w:r>
      <w:r w:rsidR="00AB017D" w:rsidRPr="00072617">
        <w:rPr>
          <w:rFonts w:asciiTheme="minorHAnsi" w:hAnsiTheme="minorHAnsi"/>
          <w:b/>
        </w:rPr>
        <w:t>B</w:t>
      </w:r>
      <w:r w:rsidR="002F0145" w:rsidRPr="00072617">
        <w:rPr>
          <w:rFonts w:asciiTheme="minorHAnsi" w:hAnsiTheme="minorHAnsi"/>
          <w:b/>
        </w:rPr>
        <w:t>.</w:t>
      </w:r>
      <w:r w:rsidRPr="00072617">
        <w:rPr>
          <w:rFonts w:asciiTheme="minorHAnsi" w:hAnsiTheme="minorHAnsi"/>
          <w:b/>
        </w:rPr>
        <w:t>3</w:t>
      </w:r>
      <w:r w:rsidR="002F014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wprowadzany był kilkukrotnie (np. z</w:t>
      </w:r>
      <w:r w:rsidR="007211B1">
        <w:rPr>
          <w:rFonts w:asciiTheme="minorHAnsi" w:hAnsiTheme="minorHAnsi"/>
        </w:rPr>
        <w:t> </w:t>
      </w:r>
      <w:r>
        <w:rPr>
          <w:rFonts w:asciiTheme="minorHAnsi" w:hAnsiTheme="minorHAnsi"/>
        </w:rPr>
        <w:t>przypisaniem do różnych kategorii kosztów), należy dołączyć tylko jedną jego kopię. W</w:t>
      </w:r>
      <w:r w:rsidR="007211B1">
        <w:rPr>
          <w:rFonts w:asciiTheme="minorHAnsi" w:hAnsiTheme="minorHAnsi"/>
        </w:rPr>
        <w:t> </w:t>
      </w:r>
      <w:r>
        <w:rPr>
          <w:rFonts w:asciiTheme="minorHAnsi" w:hAnsiTheme="minorHAnsi"/>
        </w:rPr>
        <w:t>przypadku wnioskowania o wypłatę na rachunek bankowy wykonawcy/sprzedawcy, dokumenty zakupu muszą zawierać numer rachunku bankowego</w:t>
      </w:r>
      <w:r w:rsidR="00AB017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na który </w:t>
      </w:r>
      <w:r w:rsidR="00E84D47">
        <w:rPr>
          <w:rFonts w:asciiTheme="minorHAnsi" w:hAnsiTheme="minorHAnsi"/>
        </w:rPr>
        <w:t xml:space="preserve">ma zostać </w:t>
      </w:r>
      <w:r>
        <w:rPr>
          <w:rFonts w:asciiTheme="minorHAnsi" w:hAnsiTheme="minorHAnsi"/>
        </w:rPr>
        <w:t>wykonany przelew.</w:t>
      </w:r>
    </w:p>
    <w:p w14:paraId="59C641A6" w14:textId="2F4D9A27" w:rsidR="00602310" w:rsidRDefault="00602310" w:rsidP="00602310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 xml:space="preserve">Dokumenty potwierdzające dokonanie zapłaty na rzecz wykonawcy lub sprzedawcy </w:t>
      </w:r>
      <w:r>
        <w:rPr>
          <w:rFonts w:asciiTheme="minorHAnsi" w:hAnsiTheme="minorHAnsi"/>
        </w:rPr>
        <w:t>– należy dostarczyć</w:t>
      </w:r>
      <w:r w:rsidR="00671EB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jeżeli Beneficjent opłacił dokumenty zakupu w całości lub w części. </w:t>
      </w:r>
    </w:p>
    <w:p w14:paraId="6D4ABE1E" w14:textId="1B5570E4" w:rsidR="00602310" w:rsidRPr="0039380B" w:rsidRDefault="00602310" w:rsidP="00A55022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  <w:b/>
          <w:noProof/>
          <w:u w:val="single"/>
        </w:rPr>
      </w:pPr>
      <w:r>
        <w:rPr>
          <w:rFonts w:asciiTheme="minorHAnsi" w:hAnsiTheme="minorHAnsi"/>
        </w:rPr>
        <w:t>K</w:t>
      </w:r>
      <w:r w:rsidRPr="00460E1D">
        <w:rPr>
          <w:rFonts w:asciiTheme="minorHAnsi" w:hAnsiTheme="minorHAnsi"/>
        </w:rPr>
        <w:t xml:space="preserve">arta produktu i etykieta energetyczna </w:t>
      </w:r>
      <w:r w:rsidRPr="00536199">
        <w:rPr>
          <w:rFonts w:asciiTheme="minorHAnsi" w:hAnsiTheme="minorHAnsi"/>
        </w:rPr>
        <w:t>potwierdzające</w:t>
      </w:r>
      <w:r w:rsidRPr="00460E1D">
        <w:rPr>
          <w:rFonts w:asciiTheme="minorHAnsi" w:hAnsiTheme="minorHAnsi"/>
        </w:rPr>
        <w:t xml:space="preserve"> spełnienie wyma</w:t>
      </w:r>
      <w:r w:rsidR="006E62DF">
        <w:rPr>
          <w:rFonts w:asciiTheme="minorHAnsi" w:hAnsiTheme="minorHAnsi"/>
        </w:rPr>
        <w:t>gań technicznych określonych w z</w:t>
      </w:r>
      <w:r w:rsidRPr="00460E1D">
        <w:rPr>
          <w:rFonts w:asciiTheme="minorHAnsi" w:hAnsiTheme="minorHAnsi"/>
        </w:rPr>
        <w:t xml:space="preserve">ałączniku nr 2 </w:t>
      </w:r>
      <w:r w:rsidR="00BE76D9">
        <w:rPr>
          <w:rFonts w:asciiTheme="minorHAnsi" w:hAnsiTheme="minorHAnsi"/>
        </w:rPr>
        <w:t>albo</w:t>
      </w:r>
      <w:r w:rsidR="007211B1">
        <w:rPr>
          <w:rFonts w:asciiTheme="minorHAnsi" w:hAnsiTheme="minorHAnsi"/>
        </w:rPr>
        <w:t xml:space="preserve"> 2a do p</w:t>
      </w:r>
      <w:r w:rsidRPr="00460E1D">
        <w:rPr>
          <w:rFonts w:asciiTheme="minorHAnsi" w:hAnsiTheme="minorHAnsi"/>
        </w:rPr>
        <w:t>rogramu w szczególności wymagań dotyczących klasy efektywności energetycznej dla następujących kategorii kosztów:</w:t>
      </w:r>
    </w:p>
    <w:p w14:paraId="676C6DF2" w14:textId="77777777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 xml:space="preserve">źródła ciepła na paliwo stałe  (kocioł na węgiel, kocioł na pellet, kocioł </w:t>
      </w:r>
      <w:r w:rsidRPr="007211B1">
        <w:rPr>
          <w:rFonts w:asciiTheme="minorHAnsi" w:hAnsiTheme="minorHAnsi"/>
        </w:rPr>
        <w:t>zgazowujący</w:t>
      </w:r>
      <w:r w:rsidRPr="007211B1">
        <w:rPr>
          <w:rFonts w:asciiTheme="minorHAnsi" w:hAnsiTheme="minorHAnsi"/>
          <w:noProof/>
        </w:rPr>
        <w:t xml:space="preserve"> drewno)</w:t>
      </w:r>
    </w:p>
    <w:p w14:paraId="45C2D03B" w14:textId="77777777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pompy ciepła powietrze/woda;</w:t>
      </w:r>
    </w:p>
    <w:p w14:paraId="5DBB2FD0" w14:textId="77777777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lastRenderedPageBreak/>
        <w:t>gruntowej pompy ciepła;</w:t>
      </w:r>
    </w:p>
    <w:p w14:paraId="71262A3B" w14:textId="779C42DC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pompy ciepła powietrze/powietrze;</w:t>
      </w:r>
    </w:p>
    <w:p w14:paraId="602F1A4F" w14:textId="77777777" w:rsidR="00602310" w:rsidRPr="007211B1" w:rsidRDefault="00602310" w:rsidP="00602310">
      <w:pPr>
        <w:pStyle w:val="Akapitzlist"/>
        <w:numPr>
          <w:ilvl w:val="0"/>
          <w:numId w:val="48"/>
        </w:numPr>
        <w:spacing w:before="240" w:after="0"/>
        <w:rPr>
          <w:rFonts w:asciiTheme="minorHAnsi" w:hAnsiTheme="minorHAnsi"/>
        </w:rPr>
      </w:pPr>
      <w:r w:rsidRPr="007211B1">
        <w:rPr>
          <w:rFonts w:asciiTheme="minorHAnsi" w:hAnsiTheme="minorHAnsi"/>
        </w:rPr>
        <w:t>kotła gazowego kondensacyjnego;</w:t>
      </w:r>
    </w:p>
    <w:p w14:paraId="0A1132BA" w14:textId="77777777" w:rsidR="00602310" w:rsidRPr="007211B1" w:rsidRDefault="00602310" w:rsidP="00602310">
      <w:pPr>
        <w:pStyle w:val="Akapitzlist"/>
        <w:numPr>
          <w:ilvl w:val="0"/>
          <w:numId w:val="48"/>
        </w:numPr>
        <w:spacing w:before="240" w:after="0"/>
        <w:rPr>
          <w:rFonts w:asciiTheme="minorHAnsi" w:hAnsiTheme="minorHAnsi"/>
        </w:rPr>
      </w:pPr>
      <w:r w:rsidRPr="007211B1">
        <w:rPr>
          <w:rFonts w:asciiTheme="minorHAnsi" w:hAnsiTheme="minorHAnsi"/>
        </w:rPr>
        <w:t>kotła olejowego kondensacyjnego;</w:t>
      </w:r>
    </w:p>
    <w:p w14:paraId="50D3BDDF" w14:textId="40BDE756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wentylacji mech</w:t>
      </w:r>
      <w:r w:rsidR="00FC5DD8" w:rsidRPr="007211B1">
        <w:rPr>
          <w:rFonts w:asciiTheme="minorHAnsi" w:hAnsiTheme="minorHAnsi"/>
          <w:noProof/>
        </w:rPr>
        <w:t>a</w:t>
      </w:r>
      <w:r w:rsidRPr="007211B1">
        <w:rPr>
          <w:rFonts w:asciiTheme="minorHAnsi" w:hAnsiTheme="minorHAnsi"/>
          <w:noProof/>
        </w:rPr>
        <w:t>nicznej z odzyskiem ciepła;</w:t>
      </w:r>
    </w:p>
    <w:p w14:paraId="6627E59B" w14:textId="4F1F84D6" w:rsidR="00602310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pompy</w:t>
      </w:r>
      <w:r>
        <w:rPr>
          <w:rFonts w:asciiTheme="minorHAnsi" w:hAnsiTheme="minorHAnsi"/>
          <w:noProof/>
        </w:rPr>
        <w:t xml:space="preserve"> ciepła do ciepłej wody u</w:t>
      </w:r>
      <w:r w:rsidR="00FC5DD8">
        <w:rPr>
          <w:rFonts w:asciiTheme="minorHAnsi" w:hAnsiTheme="minorHAnsi"/>
          <w:noProof/>
        </w:rPr>
        <w:t>ż</w:t>
      </w:r>
      <w:r>
        <w:rPr>
          <w:rFonts w:asciiTheme="minorHAnsi" w:hAnsiTheme="minorHAnsi"/>
          <w:noProof/>
        </w:rPr>
        <w:t>ytkowej (cwu) zakupionej w ramach montażu instalacji cwu</w:t>
      </w:r>
      <w:r w:rsidR="00671EB6">
        <w:rPr>
          <w:rFonts w:asciiTheme="minorHAnsi" w:hAnsiTheme="minorHAnsi"/>
          <w:noProof/>
        </w:rPr>
        <w:t>.</w:t>
      </w:r>
    </w:p>
    <w:p w14:paraId="56C3A915" w14:textId="6651DB74" w:rsidR="00602310" w:rsidRPr="00460E1D" w:rsidRDefault="00A928EF" w:rsidP="00D462C6">
      <w:pPr>
        <w:pStyle w:val="Akapitzlist"/>
        <w:numPr>
          <w:ilvl w:val="0"/>
          <w:numId w:val="49"/>
        </w:numPr>
        <w:spacing w:before="24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Dla</w:t>
      </w:r>
      <w:r w:rsidR="00602310" w:rsidRPr="00A55022">
        <w:rPr>
          <w:rFonts w:asciiTheme="minorHAnsi" w:hAnsiTheme="minorHAnsi"/>
        </w:rPr>
        <w:t xml:space="preserve"> okien, drzwi i bram garażowych </w:t>
      </w:r>
      <w:r>
        <w:rPr>
          <w:rFonts w:asciiTheme="minorHAnsi" w:hAnsiTheme="minorHAnsi"/>
        </w:rPr>
        <w:t xml:space="preserve">dokument </w:t>
      </w:r>
      <w:r w:rsidR="00602310" w:rsidRPr="00A55022">
        <w:rPr>
          <w:rFonts w:asciiTheme="minorHAnsi" w:hAnsiTheme="minorHAnsi"/>
        </w:rPr>
        <w:t>potwierdz</w:t>
      </w:r>
      <w:r w:rsidR="00FC5DD8" w:rsidRPr="00A55022">
        <w:rPr>
          <w:rFonts w:asciiTheme="minorHAnsi" w:hAnsiTheme="minorHAnsi"/>
        </w:rPr>
        <w:t>ający</w:t>
      </w:r>
      <w:r w:rsidR="00602310" w:rsidRPr="00A55022">
        <w:rPr>
          <w:rFonts w:asciiTheme="minorHAnsi" w:hAnsiTheme="minorHAnsi"/>
        </w:rPr>
        <w:t xml:space="preserve"> spełnieni</w:t>
      </w:r>
      <w:r w:rsidR="00FC5DD8" w:rsidRPr="00A55022">
        <w:rPr>
          <w:rFonts w:asciiTheme="minorHAnsi" w:hAnsiTheme="minorHAnsi"/>
        </w:rPr>
        <w:t>e</w:t>
      </w:r>
      <w:r w:rsidR="00602310" w:rsidRPr="00A55022">
        <w:rPr>
          <w:rFonts w:asciiTheme="minorHAnsi" w:hAnsiTheme="minorHAnsi"/>
        </w:rPr>
        <w:t xml:space="preserve"> wymagań technicznych określonych w rozporządzeniu Ministra Infrastruktury z dnia 12 kwietnia 2002 r. w sprawie warunków technicznych, jakim powinny odpowiadać budynki i ich usytuowanie (tj. Dz. U. z 2015 r., poz. 1422, z </w:t>
      </w:r>
      <w:proofErr w:type="spellStart"/>
      <w:r w:rsidR="00602310" w:rsidRPr="00A55022">
        <w:rPr>
          <w:rFonts w:asciiTheme="minorHAnsi" w:hAnsiTheme="minorHAnsi"/>
        </w:rPr>
        <w:t>późn</w:t>
      </w:r>
      <w:proofErr w:type="spellEnd"/>
      <w:r w:rsidR="00602310" w:rsidRPr="00A55022">
        <w:rPr>
          <w:rFonts w:asciiTheme="minorHAnsi" w:hAnsiTheme="minorHAnsi"/>
        </w:rPr>
        <w:t xml:space="preserve">. zm.), obowiązujące od 31 grudnia 2020 roku. </w:t>
      </w:r>
    </w:p>
    <w:p w14:paraId="7886B0B5" w14:textId="535EF48F" w:rsidR="00D462C6" w:rsidRDefault="00602310" w:rsidP="00D462C6">
      <w:pPr>
        <w:pStyle w:val="Akapitzlist"/>
        <w:numPr>
          <w:ilvl w:val="0"/>
          <w:numId w:val="50"/>
        </w:numPr>
        <w:rPr>
          <w:rFonts w:asciiTheme="minorHAnsi" w:hAnsiTheme="minorHAnsi"/>
          <w:noProof/>
        </w:rPr>
      </w:pPr>
      <w:r w:rsidRPr="00536199">
        <w:rPr>
          <w:rFonts w:asciiTheme="minorHAnsi" w:hAnsiTheme="minorHAnsi"/>
          <w:noProof/>
        </w:rPr>
        <w:t xml:space="preserve">Certyfikat/świadectwo potwierdzające spełnienie </w:t>
      </w:r>
      <w:r>
        <w:rPr>
          <w:rFonts w:asciiTheme="minorHAnsi" w:hAnsiTheme="minorHAnsi"/>
          <w:noProof/>
        </w:rPr>
        <w:t>w</w:t>
      </w:r>
      <w:r w:rsidRPr="00536199">
        <w:rPr>
          <w:rFonts w:asciiTheme="minorHAnsi" w:hAnsiTheme="minorHAnsi"/>
          <w:noProof/>
        </w:rPr>
        <w:t>ymogów dotyczących ekoprojektu (ecodesign)</w:t>
      </w:r>
      <w:r>
        <w:rPr>
          <w:rFonts w:asciiTheme="minorHAnsi" w:hAnsiTheme="minorHAnsi"/>
          <w:noProof/>
        </w:rPr>
        <w:t>,</w:t>
      </w:r>
      <w:r w:rsidRPr="00536199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 xml:space="preserve">tzn. spełnienie </w:t>
      </w:r>
      <w:r w:rsidRPr="00536199">
        <w:rPr>
          <w:rFonts w:asciiTheme="minorHAnsi" w:hAnsiTheme="minorHAnsi"/>
          <w:noProof/>
        </w:rPr>
        <w:t>co najmniej wymaga</w:t>
      </w:r>
      <w:r>
        <w:rPr>
          <w:rFonts w:asciiTheme="minorHAnsi" w:hAnsiTheme="minorHAnsi"/>
          <w:noProof/>
        </w:rPr>
        <w:t>ń określonych</w:t>
      </w:r>
      <w:r w:rsidRPr="00536199">
        <w:rPr>
          <w:rFonts w:asciiTheme="minorHAnsi" w:hAnsiTheme="minorHAnsi"/>
          <w:noProof/>
        </w:rPr>
        <w:t xml:space="preserve"> w rozporządzeniu Komisji (UE) 2015/1189 z dnia 28 kwietnia 2015 r. w sprawie wykonania Dyrektywy Parlamentu Europejskiego i Rady 2009/125/WE w odniesieniu do wymogów dotyczących ekoprojektu dla</w:t>
      </w:r>
      <w:r w:rsidR="006E62DF">
        <w:rPr>
          <w:rFonts w:asciiTheme="minorHAnsi" w:hAnsiTheme="minorHAnsi"/>
          <w:noProof/>
        </w:rPr>
        <w:t> </w:t>
      </w:r>
      <w:r w:rsidRPr="00536199">
        <w:rPr>
          <w:rFonts w:asciiTheme="minorHAnsi" w:hAnsiTheme="minorHAnsi"/>
          <w:noProof/>
        </w:rPr>
        <w:t>kotłów na paliwa stałe (Dz. Urz. UE L 193 z 21.07.2015, s. 100</w:t>
      </w:r>
      <w:r>
        <w:rPr>
          <w:rFonts w:asciiTheme="minorHAnsi" w:hAnsiTheme="minorHAnsi"/>
          <w:noProof/>
        </w:rPr>
        <w:t>),</w:t>
      </w:r>
      <w:r w:rsidRPr="004D54D3">
        <w:t xml:space="preserve"> </w:t>
      </w:r>
      <w:r w:rsidRPr="004D54D3">
        <w:rPr>
          <w:rFonts w:asciiTheme="minorHAnsi" w:hAnsiTheme="minorHAnsi"/>
          <w:noProof/>
        </w:rPr>
        <w:t>w przypadku zakupu źródła ciepła na paliwo stałe (kocioł na węgiel, kocioł na pellet, kocioł zgazowujący drewno)</w:t>
      </w:r>
      <w:r>
        <w:rPr>
          <w:rFonts w:asciiTheme="minorHAnsi" w:hAnsiTheme="minorHAnsi"/>
          <w:noProof/>
        </w:rPr>
        <w:t>.</w:t>
      </w:r>
    </w:p>
    <w:p w14:paraId="53988A64" w14:textId="77777777" w:rsidR="00D462C6" w:rsidRPr="00D462C6" w:rsidRDefault="00D462C6" w:rsidP="00D462C6">
      <w:pPr>
        <w:pStyle w:val="Akapitzlist"/>
        <w:ind w:firstLine="0"/>
        <w:rPr>
          <w:rFonts w:asciiTheme="minorHAnsi" w:hAnsiTheme="minorHAnsi"/>
          <w:noProof/>
        </w:rPr>
      </w:pPr>
    </w:p>
    <w:p w14:paraId="0248CB92" w14:textId="64C59257" w:rsidR="00602310" w:rsidRPr="00EC1B57" w:rsidRDefault="00602310" w:rsidP="00A8418F">
      <w:pPr>
        <w:pStyle w:val="Akapitzlist"/>
        <w:numPr>
          <w:ilvl w:val="0"/>
          <w:numId w:val="50"/>
        </w:numPr>
        <w:spacing w:before="240"/>
      </w:pPr>
      <w:r w:rsidRPr="00AB017D">
        <w:rPr>
          <w:rFonts w:asciiTheme="minorHAnsi" w:hAnsiTheme="minorHAnsi"/>
          <w:noProof/>
        </w:rPr>
        <w:t>Certyfikat europejskiego znaku jakości „Solar Keymark” wraz z aktualnym numerem certyfikatu</w:t>
      </w:r>
      <w:r w:rsidR="00A8418F">
        <w:rPr>
          <w:rFonts w:asciiTheme="minorHAnsi" w:hAnsiTheme="minorHAnsi"/>
          <w:noProof/>
        </w:rPr>
        <w:t>, a także wraz z załącznikiem technicznym</w:t>
      </w:r>
      <w:r w:rsidRPr="00AB017D">
        <w:rPr>
          <w:rFonts w:asciiTheme="minorHAnsi" w:hAnsiTheme="minorHAnsi"/>
          <w:noProof/>
        </w:rPr>
        <w:t xml:space="preserve"> lub certyfikat równoważny potwierdzający przeprowadzenie badań zgodnie z normą PN-EN 12975-1 stanowiący potwierdzenie spełnienia wyma</w:t>
      </w:r>
      <w:r w:rsidR="006E62DF">
        <w:rPr>
          <w:rFonts w:asciiTheme="minorHAnsi" w:hAnsiTheme="minorHAnsi"/>
          <w:noProof/>
        </w:rPr>
        <w:t>gań technicznych określonych w załączniku 2 i 2a do p</w:t>
      </w:r>
      <w:r w:rsidRPr="00AB017D">
        <w:rPr>
          <w:rFonts w:asciiTheme="minorHAnsi" w:hAnsiTheme="minorHAnsi"/>
          <w:noProof/>
        </w:rPr>
        <w:t>rogramu dla kolektorów słonecznych</w:t>
      </w:r>
      <w:r w:rsidR="00A8418F">
        <w:rPr>
          <w:rFonts w:asciiTheme="minorHAnsi" w:hAnsiTheme="minorHAnsi"/>
          <w:noProof/>
        </w:rPr>
        <w:t>.</w:t>
      </w:r>
      <w:r w:rsidR="00A8418F" w:rsidRPr="00A8418F">
        <w:t xml:space="preserve"> </w:t>
      </w:r>
      <w:r w:rsidR="00A8418F" w:rsidRPr="00A8418F">
        <w:rPr>
          <w:rFonts w:asciiTheme="minorHAnsi" w:hAnsiTheme="minorHAnsi"/>
          <w:noProof/>
        </w:rPr>
        <w:t>Data potwierdzenia zgodności z wymaganą normą lub nadania znaku nie może być wcześniejsza niż 5 lat licząc od daty zł</w:t>
      </w:r>
      <w:r w:rsidR="00A8418F">
        <w:rPr>
          <w:rFonts w:asciiTheme="minorHAnsi" w:hAnsiTheme="minorHAnsi"/>
          <w:noProof/>
        </w:rPr>
        <w:t>ożenia wniosku o dofinansowanie</w:t>
      </w:r>
      <w:r w:rsidRPr="00AB017D">
        <w:rPr>
          <w:rFonts w:asciiTheme="minorHAnsi" w:hAnsiTheme="minorHAnsi"/>
          <w:noProof/>
        </w:rPr>
        <w:t xml:space="preserve">. </w:t>
      </w:r>
    </w:p>
    <w:p w14:paraId="02873911" w14:textId="77777777" w:rsidR="00F82A18" w:rsidRPr="00761DFC" w:rsidRDefault="00F82A18" w:rsidP="00EC1B57">
      <w:pPr>
        <w:pStyle w:val="Akapitzlist"/>
        <w:spacing w:before="240"/>
        <w:ind w:firstLine="0"/>
      </w:pPr>
    </w:p>
    <w:p w14:paraId="3533E1FB" w14:textId="3C99A060" w:rsidR="00B955CF" w:rsidRDefault="00B955CF" w:rsidP="00EC1B57">
      <w:pPr>
        <w:pStyle w:val="Akapitzlist"/>
        <w:numPr>
          <w:ilvl w:val="0"/>
          <w:numId w:val="50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Protokoły odbioru:</w:t>
      </w:r>
    </w:p>
    <w:p w14:paraId="22712E1B" w14:textId="77777777" w:rsidR="00B955CF" w:rsidRPr="00072617" w:rsidRDefault="00B955CF" w:rsidP="00072617">
      <w:pPr>
        <w:pStyle w:val="Akapitzlist"/>
        <w:rPr>
          <w:rFonts w:asciiTheme="minorHAnsi" w:hAnsiTheme="minorHAnsi"/>
        </w:rPr>
      </w:pPr>
    </w:p>
    <w:p w14:paraId="09202426" w14:textId="2BF01A76" w:rsidR="0057667D" w:rsidRDefault="00602310" w:rsidP="00072617">
      <w:pPr>
        <w:pStyle w:val="Akapitzlist"/>
        <w:numPr>
          <w:ilvl w:val="1"/>
          <w:numId w:val="50"/>
        </w:numPr>
        <w:spacing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 xml:space="preserve">Protokół odbioru </w:t>
      </w:r>
      <w:r>
        <w:rPr>
          <w:rFonts w:asciiTheme="minorHAnsi" w:hAnsiTheme="minorHAnsi"/>
        </w:rPr>
        <w:t>montażu</w:t>
      </w:r>
      <w:r w:rsidRPr="00761DFC">
        <w:rPr>
          <w:rFonts w:asciiTheme="minorHAnsi" w:hAnsiTheme="minorHAnsi"/>
        </w:rPr>
        <w:t xml:space="preserve"> źródła ciepła</w:t>
      </w:r>
      <w:r>
        <w:rPr>
          <w:rFonts w:asciiTheme="minorHAnsi" w:hAnsiTheme="minorHAnsi"/>
        </w:rPr>
        <w:t xml:space="preserve"> dotyczy wszystkich źródeł ciepła kwalifikowanych do</w:t>
      </w:r>
      <w:r w:rsidR="006E62DF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dofinansowania. Protokół powinien być podpisany przez instalatora posiadającego odpowiednie uprawnienia (jeśli dotyczy) lub odpowiednie kwalifikacje</w:t>
      </w:r>
      <w:r w:rsidR="00F82A18">
        <w:rPr>
          <w:rFonts w:asciiTheme="minorHAnsi" w:hAnsiTheme="minorHAnsi"/>
        </w:rPr>
        <w:t xml:space="preserve"> oraz przez Beneficjenta</w:t>
      </w:r>
      <w:r>
        <w:rPr>
          <w:rFonts w:asciiTheme="minorHAnsi" w:hAnsiTheme="minorHAnsi"/>
        </w:rPr>
        <w:t xml:space="preserve">. Protokół </w:t>
      </w:r>
      <w:r w:rsidR="00684F72">
        <w:rPr>
          <w:rFonts w:asciiTheme="minorHAnsi" w:hAnsiTheme="minorHAnsi"/>
        </w:rPr>
        <w:t xml:space="preserve">powinien </w:t>
      </w:r>
      <w:r>
        <w:rPr>
          <w:rFonts w:asciiTheme="minorHAnsi" w:hAnsiTheme="minorHAnsi"/>
        </w:rPr>
        <w:t>potwierdzać miejsce instalacji, rodzaj urządzenia oraz prawidłowość jego montażu</w:t>
      </w:r>
      <w:r w:rsidR="00F82A18">
        <w:rPr>
          <w:rFonts w:asciiTheme="minorHAnsi" w:hAnsiTheme="minorHAnsi"/>
        </w:rPr>
        <w:t>, uruchomienie</w:t>
      </w:r>
      <w:r>
        <w:rPr>
          <w:rFonts w:asciiTheme="minorHAnsi" w:hAnsiTheme="minorHAnsi"/>
        </w:rPr>
        <w:t xml:space="preserve"> i gotowość do eksploatacji. Dopuszczone jest wykonanie montażu źródła ciepła siłami własnymi i podpisanie ww. protokołu przez Beneficjenta, który posiada odpowiednie uprawnienia wynikające z przepisów prawa lub uprawnienia udzielone przez producenta danego </w:t>
      </w:r>
      <w:r w:rsidRPr="00AB017D">
        <w:rPr>
          <w:rFonts w:asciiTheme="minorHAnsi" w:hAnsiTheme="minorHAnsi"/>
        </w:rPr>
        <w:t>urządzenia.</w:t>
      </w:r>
    </w:p>
    <w:p w14:paraId="4A2D6751" w14:textId="48581C8E" w:rsidR="001D1BF8" w:rsidRDefault="00011647" w:rsidP="00072617">
      <w:pPr>
        <w:pStyle w:val="Akapitzlist"/>
        <w:spacing w:after="0"/>
        <w:ind w:left="1416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protokole odbioru montażu </w:t>
      </w:r>
      <w:r w:rsidR="009E2FCA">
        <w:rPr>
          <w:rFonts w:asciiTheme="minorHAnsi" w:hAnsiTheme="minorHAnsi"/>
        </w:rPr>
        <w:t xml:space="preserve">w przypadku </w:t>
      </w:r>
      <w:r>
        <w:rPr>
          <w:rFonts w:asciiTheme="minorHAnsi" w:hAnsiTheme="minorHAnsi"/>
        </w:rPr>
        <w:t xml:space="preserve">źródeł ciepła na paliwo stałe należy potwierdzić dodatkowo, że zamontowano kocioł, który nie posiada rusztu awaryjnego lub </w:t>
      </w:r>
      <w:proofErr w:type="spellStart"/>
      <w:r>
        <w:rPr>
          <w:rFonts w:asciiTheme="minorHAnsi" w:hAnsiTheme="minorHAnsi"/>
        </w:rPr>
        <w:t>przedpaleniska</w:t>
      </w:r>
      <w:proofErr w:type="spellEnd"/>
      <w:r>
        <w:rPr>
          <w:rFonts w:asciiTheme="minorHAnsi" w:hAnsiTheme="minorHAnsi"/>
        </w:rPr>
        <w:t>.</w:t>
      </w:r>
    </w:p>
    <w:p w14:paraId="33657614" w14:textId="718F06C2" w:rsidR="00011647" w:rsidRDefault="00011647" w:rsidP="00072617">
      <w:pPr>
        <w:pStyle w:val="Akapitzlist"/>
        <w:spacing w:after="0"/>
        <w:ind w:left="1416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 protokole odbioru montażu kotła zgazowującego drewno należy potwierdzić</w:t>
      </w:r>
      <w:r w:rsidR="00A51ABA">
        <w:rPr>
          <w:rFonts w:asciiTheme="minorHAnsi" w:hAnsiTheme="minorHAnsi"/>
        </w:rPr>
        <w:t xml:space="preserve"> ponadto</w:t>
      </w:r>
      <w:r w:rsidR="002F604A">
        <w:rPr>
          <w:rFonts w:asciiTheme="minorHAnsi" w:hAnsiTheme="minorHAnsi"/>
        </w:rPr>
        <w:t>, że</w:t>
      </w:r>
      <w:r w:rsidR="006E62DF">
        <w:rPr>
          <w:rFonts w:asciiTheme="minorHAnsi" w:hAnsiTheme="minorHAnsi"/>
        </w:rPr>
        <w:t> </w:t>
      </w:r>
      <w:r w:rsidR="002F604A">
        <w:rPr>
          <w:rFonts w:asciiTheme="minorHAnsi" w:hAnsiTheme="minorHAnsi"/>
        </w:rPr>
        <w:t xml:space="preserve">kocioł został zamontowany wraz ze zbiornikiem akumulacyjnym/buforowym/zbiornikiem </w:t>
      </w:r>
      <w:proofErr w:type="spellStart"/>
      <w:r w:rsidR="002F604A">
        <w:rPr>
          <w:rFonts w:asciiTheme="minorHAnsi" w:hAnsiTheme="minorHAnsi"/>
        </w:rPr>
        <w:t>cwu</w:t>
      </w:r>
      <w:proofErr w:type="spellEnd"/>
      <w:r w:rsidR="002F604A">
        <w:rPr>
          <w:rFonts w:asciiTheme="minorHAnsi" w:hAnsiTheme="minorHAnsi"/>
        </w:rPr>
        <w:t>, którego minimalna bezpieczna pojemność jest zgodna wymaganiami technicznymi określonymi</w:t>
      </w:r>
      <w:r w:rsidR="006E62DF">
        <w:rPr>
          <w:rFonts w:asciiTheme="minorHAnsi" w:hAnsiTheme="minorHAnsi"/>
        </w:rPr>
        <w:t xml:space="preserve"> w załączniku nr 2 albo 2a do p</w:t>
      </w:r>
      <w:r w:rsidR="002F604A" w:rsidRPr="002F604A">
        <w:rPr>
          <w:rFonts w:asciiTheme="minorHAnsi" w:hAnsiTheme="minorHAnsi"/>
        </w:rPr>
        <w:t>rogramu</w:t>
      </w:r>
      <w:r w:rsidR="002F604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1807B11C" w14:textId="22C542EB" w:rsidR="00602310" w:rsidRPr="009E2FCA" w:rsidRDefault="00FC7C2C" w:rsidP="00072617">
      <w:pPr>
        <w:pStyle w:val="Akapitzlist"/>
        <w:numPr>
          <w:ilvl w:val="1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9E2FCA">
        <w:rPr>
          <w:rFonts w:asciiTheme="minorHAnsi" w:hAnsiTheme="minorHAnsi"/>
        </w:rPr>
        <w:t>Protokół odbioru montażu wentylacji mechanicznej z odzyskiem ciepła potwierdzający miejsce wykonania instalacji, jej parametry, prawidłowość montażu i gotowość do eksploatacji. Protokół powinien być sporządzony i podpisany przez wykonawcę</w:t>
      </w:r>
      <w:r w:rsidR="00F82A18">
        <w:rPr>
          <w:rFonts w:asciiTheme="minorHAnsi" w:hAnsiTheme="minorHAnsi"/>
        </w:rPr>
        <w:t xml:space="preserve"> oraz przez Beneficjenta</w:t>
      </w:r>
      <w:r w:rsidRPr="009E2FCA">
        <w:rPr>
          <w:rFonts w:asciiTheme="minorHAnsi" w:hAnsiTheme="minorHAnsi"/>
        </w:rPr>
        <w:t>. Protokołu nie dołącza się, jeżeli prace w tym zakresie były wykonywane siłami własnymi przez Beneficjenta.</w:t>
      </w:r>
    </w:p>
    <w:p w14:paraId="7A224D65" w14:textId="49DFD179" w:rsidR="00602310" w:rsidRDefault="00602310" w:rsidP="00072617">
      <w:pPr>
        <w:pStyle w:val="Akapitzlist"/>
        <w:numPr>
          <w:ilvl w:val="1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D731AF">
        <w:rPr>
          <w:rFonts w:asciiTheme="minorHAnsi" w:hAnsiTheme="minorHAnsi"/>
        </w:rPr>
        <w:lastRenderedPageBreak/>
        <w:t xml:space="preserve">Protokół odbioru wykonania instalacji </w:t>
      </w:r>
      <w:r>
        <w:rPr>
          <w:rFonts w:asciiTheme="minorHAnsi" w:hAnsiTheme="minorHAnsi"/>
        </w:rPr>
        <w:t>centralnego ogrzewania lub ciepłej wody użytkowej</w:t>
      </w:r>
      <w:r w:rsidRPr="00CD6AFD">
        <w:t xml:space="preserve"> </w:t>
      </w:r>
      <w:r>
        <w:rPr>
          <w:rFonts w:asciiTheme="minorHAnsi" w:hAnsiTheme="minorHAnsi"/>
        </w:rPr>
        <w:t>potwierdzający</w:t>
      </w:r>
      <w:r w:rsidRPr="00CD6AFD">
        <w:rPr>
          <w:rFonts w:asciiTheme="minorHAnsi" w:hAnsiTheme="minorHAnsi"/>
        </w:rPr>
        <w:t xml:space="preserve"> miejsce wykonania instalacji, jej parametry, prawidłowość montażu i gotowość do eksploatacji</w:t>
      </w:r>
      <w:r w:rsidR="00DD4553">
        <w:rPr>
          <w:rFonts w:asciiTheme="minorHAnsi" w:hAnsiTheme="minorHAnsi"/>
        </w:rPr>
        <w:t>.</w:t>
      </w:r>
      <w:r w:rsidR="002861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Protokół powinien być sporządzony i podpisany przez wykonawcę</w:t>
      </w:r>
      <w:r w:rsidR="00F82A18">
        <w:rPr>
          <w:rFonts w:asciiTheme="minorHAnsi" w:hAnsiTheme="minorHAnsi"/>
        </w:rPr>
        <w:t xml:space="preserve"> oraz przez Beneficjenta</w:t>
      </w:r>
      <w:r>
        <w:rPr>
          <w:rFonts w:asciiTheme="minorHAnsi" w:hAnsiTheme="minorHAnsi"/>
        </w:rPr>
        <w:t>. Protok</w:t>
      </w:r>
      <w:r w:rsidR="00FC7C2C">
        <w:rPr>
          <w:rFonts w:asciiTheme="minorHAnsi" w:hAnsiTheme="minorHAnsi"/>
        </w:rPr>
        <w:t>ołu</w:t>
      </w:r>
      <w:r>
        <w:rPr>
          <w:rFonts w:asciiTheme="minorHAnsi" w:hAnsiTheme="minorHAnsi"/>
        </w:rPr>
        <w:t xml:space="preserve"> </w:t>
      </w:r>
      <w:r w:rsidRPr="00CD6AFD">
        <w:rPr>
          <w:rFonts w:asciiTheme="minorHAnsi" w:hAnsiTheme="minorHAnsi"/>
        </w:rPr>
        <w:t>nie</w:t>
      </w:r>
      <w:r w:rsidR="00075073">
        <w:rPr>
          <w:rFonts w:asciiTheme="minorHAnsi" w:hAnsiTheme="minorHAnsi"/>
        </w:rPr>
        <w:t xml:space="preserve"> </w:t>
      </w:r>
      <w:r w:rsidRPr="00CD6AFD">
        <w:rPr>
          <w:rFonts w:asciiTheme="minorHAnsi" w:hAnsiTheme="minorHAnsi"/>
        </w:rPr>
        <w:t>dołącza</w:t>
      </w:r>
      <w:r w:rsidR="00FC7C2C">
        <w:rPr>
          <w:rFonts w:asciiTheme="minorHAnsi" w:hAnsiTheme="minorHAnsi"/>
        </w:rPr>
        <w:t xml:space="preserve"> się</w:t>
      </w:r>
      <w:r w:rsidRPr="00CD6AF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jeżeli</w:t>
      </w:r>
      <w:r w:rsidRPr="00CD6AFD">
        <w:rPr>
          <w:rFonts w:asciiTheme="minorHAnsi" w:hAnsiTheme="minorHAnsi"/>
        </w:rPr>
        <w:t xml:space="preserve"> prace </w:t>
      </w:r>
      <w:r>
        <w:rPr>
          <w:rFonts w:asciiTheme="minorHAnsi" w:hAnsiTheme="minorHAnsi"/>
        </w:rPr>
        <w:t xml:space="preserve">w tym zakresie </w:t>
      </w:r>
      <w:r w:rsidRPr="00CD6AFD">
        <w:rPr>
          <w:rFonts w:asciiTheme="minorHAnsi" w:hAnsiTheme="minorHAnsi"/>
        </w:rPr>
        <w:t>były wykonywane siłami własnymi przez Beneficjenta</w:t>
      </w:r>
      <w:r>
        <w:rPr>
          <w:rFonts w:asciiTheme="minorHAnsi" w:hAnsiTheme="minorHAnsi"/>
        </w:rPr>
        <w:t>.</w:t>
      </w:r>
    </w:p>
    <w:p w14:paraId="70B2FD87" w14:textId="77777777" w:rsidR="006E62DF" w:rsidRDefault="00602310" w:rsidP="00072617">
      <w:pPr>
        <w:pStyle w:val="Akapitzlist"/>
        <w:numPr>
          <w:ilvl w:val="1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0F55E8">
        <w:rPr>
          <w:rFonts w:asciiTheme="minorHAnsi" w:hAnsiTheme="minorHAnsi"/>
        </w:rPr>
        <w:t xml:space="preserve">Protokół odbioru wykonania przyłącza </w:t>
      </w:r>
      <w:r>
        <w:rPr>
          <w:rFonts w:asciiTheme="minorHAnsi" w:hAnsiTheme="minorHAnsi"/>
        </w:rPr>
        <w:t xml:space="preserve">oraz </w:t>
      </w:r>
      <w:r w:rsidRPr="000F55E8">
        <w:rPr>
          <w:rFonts w:asciiTheme="minorHAnsi" w:hAnsiTheme="minorHAnsi"/>
        </w:rPr>
        <w:t>instalacji wewnętrznej od przyłącza do źródła ciep</w:t>
      </w:r>
      <w:r w:rsidRPr="007D32F0">
        <w:rPr>
          <w:rFonts w:asciiTheme="minorHAnsi" w:hAnsiTheme="minorHAnsi"/>
        </w:rPr>
        <w:t>ła</w:t>
      </w:r>
      <w:r w:rsidRPr="000F55E8">
        <w:rPr>
          <w:rFonts w:asciiTheme="minorHAnsi" w:hAnsiTheme="minorHAnsi"/>
        </w:rPr>
        <w:t xml:space="preserve"> potwierdzający</w:t>
      </w:r>
      <w:r w:rsidRPr="000F55E8">
        <w:t xml:space="preserve"> </w:t>
      </w:r>
      <w:r w:rsidRPr="000F55E8">
        <w:rPr>
          <w:rFonts w:asciiTheme="minorHAnsi" w:hAnsiTheme="minorHAnsi"/>
        </w:rPr>
        <w:t>miejsce wykonania przyłącza i instalacji, ich parametry, prawidłowość montażu i gotowość do eksploatacji.</w:t>
      </w:r>
      <w:r w:rsidRPr="00CD6AFD">
        <w:t xml:space="preserve"> </w:t>
      </w:r>
      <w:r w:rsidRPr="000F55E8">
        <w:rPr>
          <w:rFonts w:asciiTheme="minorHAnsi" w:hAnsiTheme="minorHAnsi"/>
        </w:rPr>
        <w:t xml:space="preserve">Protokół powinien być podpisany przez </w:t>
      </w:r>
      <w:r w:rsidR="0015792B">
        <w:rPr>
          <w:rFonts w:asciiTheme="minorHAnsi" w:hAnsiTheme="minorHAnsi"/>
        </w:rPr>
        <w:t>wykonawcę</w:t>
      </w:r>
      <w:r w:rsidR="0015792B" w:rsidRPr="000F55E8">
        <w:rPr>
          <w:rFonts w:asciiTheme="minorHAnsi" w:hAnsiTheme="minorHAnsi"/>
        </w:rPr>
        <w:t xml:space="preserve"> </w:t>
      </w:r>
      <w:r w:rsidRPr="000F55E8">
        <w:rPr>
          <w:rFonts w:asciiTheme="minorHAnsi" w:hAnsiTheme="minorHAnsi"/>
        </w:rPr>
        <w:t>posiadającego odpowiednie uprawnienia</w:t>
      </w:r>
      <w:r w:rsidR="00F82A18">
        <w:rPr>
          <w:rFonts w:asciiTheme="minorHAnsi" w:hAnsiTheme="minorHAnsi"/>
        </w:rPr>
        <w:t xml:space="preserve"> oraz przez Beneficjenta</w:t>
      </w:r>
      <w:r w:rsidRPr="000F55E8">
        <w:rPr>
          <w:rFonts w:asciiTheme="minorHAnsi" w:hAnsiTheme="minorHAnsi"/>
        </w:rPr>
        <w:t>. Dopuszczone jest wykonanie instalacji wewnętrznej od przy</w:t>
      </w:r>
      <w:r w:rsidRPr="007D32F0">
        <w:rPr>
          <w:rFonts w:asciiTheme="minorHAnsi" w:hAnsiTheme="minorHAnsi"/>
        </w:rPr>
        <w:t>łą</w:t>
      </w:r>
      <w:r w:rsidRPr="000F55E8">
        <w:rPr>
          <w:rFonts w:asciiTheme="minorHAnsi" w:hAnsiTheme="minorHAnsi"/>
        </w:rPr>
        <w:t xml:space="preserve">cza do źródła ciepła </w:t>
      </w:r>
      <w:r w:rsidR="0015792B" w:rsidRPr="000F55E8">
        <w:rPr>
          <w:rFonts w:asciiTheme="minorHAnsi" w:hAnsiTheme="minorHAnsi"/>
        </w:rPr>
        <w:t>i podpisanie ww. protokołu</w:t>
      </w:r>
      <w:r w:rsidR="0015792B" w:rsidRPr="000F55E8" w:rsidDel="0015792B">
        <w:rPr>
          <w:rFonts w:asciiTheme="minorHAnsi" w:hAnsiTheme="minorHAnsi"/>
        </w:rPr>
        <w:t xml:space="preserve"> </w:t>
      </w:r>
      <w:r w:rsidR="0015792B">
        <w:rPr>
          <w:rFonts w:asciiTheme="minorHAnsi" w:hAnsiTheme="minorHAnsi"/>
        </w:rPr>
        <w:t>przez Beneficjenta,</w:t>
      </w:r>
      <w:r w:rsidR="0015792B" w:rsidRPr="0015792B">
        <w:t xml:space="preserve"> </w:t>
      </w:r>
      <w:r w:rsidR="0015792B" w:rsidRPr="0015792B">
        <w:rPr>
          <w:rFonts w:asciiTheme="minorHAnsi" w:hAnsiTheme="minorHAnsi"/>
        </w:rPr>
        <w:t>który posiada odpowiednie uprawnienia wynikające z przepisów prawa</w:t>
      </w:r>
      <w:r w:rsidR="0015792B">
        <w:rPr>
          <w:rFonts w:asciiTheme="minorHAnsi" w:hAnsiTheme="minorHAnsi"/>
        </w:rPr>
        <w:t>.</w:t>
      </w:r>
    </w:p>
    <w:p w14:paraId="6472B539" w14:textId="77777777" w:rsidR="006E62DF" w:rsidRDefault="006E62DF" w:rsidP="006E62DF">
      <w:pPr>
        <w:pStyle w:val="Akapitzlist"/>
        <w:spacing w:after="0"/>
        <w:ind w:firstLine="0"/>
        <w:contextualSpacing w:val="0"/>
        <w:rPr>
          <w:rFonts w:asciiTheme="minorHAnsi" w:hAnsiTheme="minorHAnsi"/>
        </w:rPr>
      </w:pPr>
    </w:p>
    <w:p w14:paraId="0339A33A" w14:textId="1E956D62" w:rsidR="00C63954" w:rsidRDefault="00602310" w:rsidP="00072617">
      <w:pPr>
        <w:pStyle w:val="Akapitzlist"/>
        <w:numPr>
          <w:ilvl w:val="1"/>
          <w:numId w:val="50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Protokół </w:t>
      </w:r>
      <w:r w:rsidRPr="000F55E8">
        <w:rPr>
          <w:rFonts w:asciiTheme="minorHAnsi" w:hAnsiTheme="minorHAnsi"/>
        </w:rPr>
        <w:t>odbioru prac w zakresie: ocieplenia przegród budowlanych, wymian</w:t>
      </w:r>
      <w:r>
        <w:rPr>
          <w:rFonts w:asciiTheme="minorHAnsi" w:hAnsiTheme="minorHAnsi"/>
        </w:rPr>
        <w:t>y stolarki okiennej i drzwiowej</w:t>
      </w:r>
      <w:r w:rsidR="0028610A">
        <w:rPr>
          <w:rFonts w:asciiTheme="minorHAnsi" w:hAnsiTheme="minorHAnsi"/>
        </w:rPr>
        <w:t>.</w:t>
      </w:r>
      <w:r w:rsidR="00C63954" w:rsidRPr="00C63954">
        <w:t xml:space="preserve"> </w:t>
      </w:r>
      <w:r w:rsidR="00C63954">
        <w:rPr>
          <w:rFonts w:asciiTheme="minorHAnsi" w:hAnsiTheme="minorHAnsi"/>
        </w:rPr>
        <w:t>Protokół odbioru prac w zakresie</w:t>
      </w:r>
      <w:r w:rsidR="00C63954" w:rsidRPr="000F55E8">
        <w:rPr>
          <w:rFonts w:asciiTheme="minorHAnsi" w:hAnsiTheme="minorHAnsi"/>
        </w:rPr>
        <w:t xml:space="preserve"> ocieplenia przegród budowlanych</w:t>
      </w:r>
      <w:r w:rsidR="00C63954">
        <w:rPr>
          <w:rFonts w:asciiTheme="minorHAnsi" w:hAnsiTheme="minorHAnsi"/>
        </w:rPr>
        <w:t xml:space="preserve"> w</w:t>
      </w:r>
      <w:r w:rsidR="006E62DF">
        <w:rPr>
          <w:rFonts w:asciiTheme="minorHAnsi" w:hAnsiTheme="minorHAnsi"/>
        </w:rPr>
        <w:t> </w:t>
      </w:r>
      <w:r w:rsidR="00C63954">
        <w:rPr>
          <w:rFonts w:asciiTheme="minorHAnsi" w:hAnsiTheme="minorHAnsi"/>
        </w:rPr>
        <w:t>podziale na:</w:t>
      </w:r>
    </w:p>
    <w:p w14:paraId="0AB273D4" w14:textId="2A29088C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dach/stropodach/strop pod nieogrzewanymi poddaszami,</w:t>
      </w:r>
    </w:p>
    <w:p w14:paraId="7B1240FD" w14:textId="77777777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ściany zewnętrzne/przegrody pionowe,</w:t>
      </w:r>
    </w:p>
    <w:p w14:paraId="065413DD" w14:textId="77777777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podłoga na gruncie/strop nad piwnicą,</w:t>
      </w:r>
    </w:p>
    <w:p w14:paraId="628AB2C4" w14:textId="6BAC98F6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A3179C">
        <w:rPr>
          <w:rFonts w:asciiTheme="minorHAnsi" w:hAnsiTheme="minorHAnsi"/>
        </w:rPr>
        <w:t>wymian stolarki okiennej</w:t>
      </w:r>
      <w:r w:rsidR="0028610A">
        <w:rPr>
          <w:rFonts w:asciiTheme="minorHAnsi" w:hAnsiTheme="minorHAnsi"/>
        </w:rPr>
        <w:t>,</w:t>
      </w:r>
    </w:p>
    <w:p w14:paraId="7924C9CF" w14:textId="77777777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wymiana stolarki</w:t>
      </w:r>
      <w:r w:rsidRPr="00A3179C">
        <w:rPr>
          <w:rFonts w:asciiTheme="minorHAnsi" w:hAnsiTheme="minorHAnsi"/>
        </w:rPr>
        <w:t xml:space="preserve"> drzwiowej</w:t>
      </w:r>
      <w:r>
        <w:rPr>
          <w:rFonts w:asciiTheme="minorHAnsi" w:hAnsiTheme="minorHAnsi"/>
        </w:rPr>
        <w:t>,</w:t>
      </w:r>
    </w:p>
    <w:p w14:paraId="4A1E8A40" w14:textId="5D2CF7DB" w:rsidR="00602310" w:rsidRDefault="00602310" w:rsidP="00072617">
      <w:pPr>
        <w:spacing w:after="0"/>
        <w:ind w:left="1416" w:firstLine="0"/>
        <w:rPr>
          <w:rFonts w:asciiTheme="minorHAnsi" w:hAnsiTheme="minorHAnsi"/>
        </w:rPr>
      </w:pPr>
      <w:r w:rsidRPr="00EC1B57">
        <w:rPr>
          <w:rFonts w:asciiTheme="minorHAnsi" w:hAnsiTheme="minorHAnsi"/>
        </w:rPr>
        <w:t>wskazujący miejsce montażu, rodzaj materiałów, a także potwierdzający zakres wykonanych prac (załącznikiem do protokołu może być kosztorys powykonawczy lub inne dokumenty uzupełniające).</w:t>
      </w:r>
      <w:r w:rsidR="00A51ABA" w:rsidRPr="00EC1B57">
        <w:rPr>
          <w:rFonts w:asciiTheme="minorHAnsi" w:hAnsiTheme="minorHAnsi"/>
        </w:rPr>
        <w:t xml:space="preserve"> Protokół powinien potwierdzać, że wymiana stolarki okiennej i drzwiowej dotyczy pomieszczeń ogrzewanych.</w:t>
      </w:r>
      <w:r w:rsidRPr="00EC1B57">
        <w:rPr>
          <w:rFonts w:asciiTheme="minorHAnsi" w:hAnsiTheme="minorHAnsi"/>
        </w:rPr>
        <w:t xml:space="preserve"> Protokół powinien być sporządzony i podpisany przez wykonawcę</w:t>
      </w:r>
      <w:r w:rsidR="00F82A18" w:rsidRPr="00EC1B57">
        <w:rPr>
          <w:rFonts w:asciiTheme="minorHAnsi" w:hAnsiTheme="minorHAnsi"/>
        </w:rPr>
        <w:t xml:space="preserve"> oraz przez Beneficjenta</w:t>
      </w:r>
      <w:r w:rsidRPr="00EC1B57">
        <w:rPr>
          <w:rFonts w:asciiTheme="minorHAnsi" w:hAnsiTheme="minorHAnsi"/>
        </w:rPr>
        <w:t>. Protokołu nie dołącza się, jeżeli prace w tym zakresie były wykonywane siłami własnymi przez Beneficjenta.</w:t>
      </w:r>
    </w:p>
    <w:p w14:paraId="212D70BD" w14:textId="77777777" w:rsidR="00B955CF" w:rsidRDefault="00B955CF" w:rsidP="00072617">
      <w:pPr>
        <w:spacing w:after="0"/>
        <w:ind w:left="1416" w:firstLine="0"/>
        <w:rPr>
          <w:rFonts w:asciiTheme="minorHAnsi" w:hAnsiTheme="minorHAnsi"/>
        </w:rPr>
      </w:pPr>
    </w:p>
    <w:p w14:paraId="5FD8DCF6" w14:textId="3D2255DF" w:rsidR="00B955CF" w:rsidRPr="00072617" w:rsidRDefault="00B955CF" w:rsidP="00072617">
      <w:pPr>
        <w:spacing w:after="108"/>
        <w:ind w:left="-15" w:firstLine="0"/>
        <w:rPr>
          <w:rFonts w:asciiTheme="minorHAnsi" w:hAnsiTheme="minorHAnsi"/>
          <w:b/>
          <w:color w:val="auto"/>
          <w:sz w:val="28"/>
          <w:szCs w:val="28"/>
        </w:rPr>
      </w:pPr>
      <w:r w:rsidRPr="00BC5699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Pr="00053DA1">
        <w:rPr>
          <w:rFonts w:asciiTheme="minorHAnsi" w:hAnsiTheme="minorHAnsi"/>
        </w:rPr>
        <w:t xml:space="preserve">W przypadku </w:t>
      </w:r>
      <w:proofErr w:type="spellStart"/>
      <w:r w:rsidRPr="00053DA1">
        <w:rPr>
          <w:rFonts w:asciiTheme="minorHAnsi" w:hAnsiTheme="minorHAnsi"/>
        </w:rPr>
        <w:t>mikroinstalacji</w:t>
      </w:r>
      <w:proofErr w:type="spellEnd"/>
      <w:r w:rsidRPr="00053DA1">
        <w:rPr>
          <w:rFonts w:asciiTheme="minorHAnsi" w:hAnsiTheme="minorHAnsi"/>
        </w:rPr>
        <w:t xml:space="preserve"> fotowoltaicznej nie jest wymagane dostarczenie protokołu odbioru prac wykonawcy.</w:t>
      </w:r>
    </w:p>
    <w:p w14:paraId="7CF332D7" w14:textId="1996CD4C" w:rsidR="00602310" w:rsidRDefault="00602310" w:rsidP="00602310">
      <w:pPr>
        <w:pStyle w:val="Akapitzlist"/>
        <w:numPr>
          <w:ilvl w:val="0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>Wystawione na Beneficjenta zaświadczeni</w:t>
      </w:r>
      <w:r>
        <w:rPr>
          <w:rFonts w:asciiTheme="minorHAnsi" w:hAnsiTheme="minorHAnsi"/>
        </w:rPr>
        <w:t>e</w:t>
      </w:r>
      <w:r w:rsidRPr="00761DFC">
        <w:rPr>
          <w:rFonts w:asciiTheme="minorHAnsi" w:hAnsiTheme="minorHAnsi"/>
        </w:rPr>
        <w:t xml:space="preserve"> Operatora Sieci Dystrybucyjnej potwierdzając</w:t>
      </w:r>
      <w:r w:rsidR="00FE49D9">
        <w:rPr>
          <w:rFonts w:asciiTheme="minorHAnsi" w:hAnsiTheme="minorHAnsi"/>
        </w:rPr>
        <w:t>e</w:t>
      </w:r>
      <w:r w:rsidRPr="00761DFC">
        <w:rPr>
          <w:rFonts w:asciiTheme="minorHAnsi" w:hAnsiTheme="minorHAnsi"/>
        </w:rPr>
        <w:t xml:space="preserve"> montaż licznika wraz z numerem Punktu Poboru Energii opatrzonego pieczęcią firmową oraz czytelnym podpisem</w:t>
      </w:r>
      <w:r w:rsidR="00FE49D9">
        <w:rPr>
          <w:rFonts w:asciiTheme="minorHAnsi" w:hAnsiTheme="minorHAnsi"/>
        </w:rPr>
        <w:t xml:space="preserve"> </w:t>
      </w:r>
      <w:r w:rsidRPr="00761DFC">
        <w:rPr>
          <w:rFonts w:asciiTheme="minorHAnsi" w:hAnsiTheme="minorHAnsi"/>
        </w:rPr>
        <w:t xml:space="preserve">(jeśli rozliczana jest kategoria </w:t>
      </w:r>
      <w:proofErr w:type="spellStart"/>
      <w:r w:rsidRPr="00761DFC">
        <w:rPr>
          <w:rFonts w:asciiTheme="minorHAnsi" w:hAnsiTheme="minorHAnsi"/>
        </w:rPr>
        <w:t>mikroinstalacja</w:t>
      </w:r>
      <w:proofErr w:type="spellEnd"/>
      <w:r w:rsidRPr="00761DFC">
        <w:rPr>
          <w:rFonts w:asciiTheme="minorHAnsi" w:hAnsiTheme="minorHAnsi"/>
        </w:rPr>
        <w:t xml:space="preserve"> fotowoltaiczna)</w:t>
      </w:r>
      <w:r>
        <w:rPr>
          <w:rFonts w:asciiTheme="minorHAnsi" w:hAnsiTheme="minorHAnsi"/>
        </w:rPr>
        <w:t>.</w:t>
      </w:r>
      <w:r w:rsidR="00AE621D">
        <w:rPr>
          <w:rFonts w:asciiTheme="minorHAnsi" w:hAnsiTheme="minorHAnsi"/>
        </w:rPr>
        <w:t xml:space="preserve"> Wzór opisanego zaświadczenia stanowi załącznik do niniejszej instrukcji, dopuszcza się także zaświadczeni</w:t>
      </w:r>
      <w:r w:rsidR="00FE49D9">
        <w:rPr>
          <w:rFonts w:asciiTheme="minorHAnsi" w:hAnsiTheme="minorHAnsi"/>
        </w:rPr>
        <w:t>e</w:t>
      </w:r>
      <w:r w:rsidR="00AE621D">
        <w:rPr>
          <w:rFonts w:asciiTheme="minorHAnsi" w:hAnsiTheme="minorHAnsi"/>
        </w:rPr>
        <w:t xml:space="preserve"> wystawione na wzorze Operatora Sieci Dystrybucyjnej zawierające wymagane informacje.</w:t>
      </w:r>
      <w:r w:rsidR="00053DA1">
        <w:rPr>
          <w:rFonts w:asciiTheme="minorHAnsi" w:hAnsiTheme="minorHAnsi"/>
        </w:rPr>
        <w:t xml:space="preserve"> </w:t>
      </w:r>
    </w:p>
    <w:p w14:paraId="24B61F88" w14:textId="714D2BC8" w:rsidR="00E657A5" w:rsidRDefault="00602310" w:rsidP="00602310">
      <w:pPr>
        <w:pStyle w:val="Akapitzlist"/>
        <w:numPr>
          <w:ilvl w:val="0"/>
          <w:numId w:val="50"/>
        </w:numPr>
        <w:spacing w:before="240"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Audyt energetyczny - jeżeli stanowi koszt kwalifikowany zgodnie z umową o dofinansowanie</w:t>
      </w:r>
      <w:r w:rsidR="0038424A">
        <w:rPr>
          <w:rFonts w:asciiTheme="minorHAnsi" w:hAnsiTheme="minorHAnsi"/>
        </w:rPr>
        <w:t xml:space="preserve"> i</w:t>
      </w:r>
      <w:r w:rsidR="006E62DF">
        <w:rPr>
          <w:rFonts w:asciiTheme="minorHAnsi" w:hAnsiTheme="minorHAnsi"/>
        </w:rPr>
        <w:t> </w:t>
      </w:r>
      <w:r w:rsidR="0038424A">
        <w:rPr>
          <w:rFonts w:asciiTheme="minorHAnsi" w:hAnsiTheme="minorHAnsi"/>
        </w:rPr>
        <w:t>jest rozliczany w danym wniosku o płatność</w:t>
      </w:r>
      <w:r>
        <w:rPr>
          <w:rFonts w:asciiTheme="minorHAnsi" w:hAnsiTheme="minorHAnsi"/>
        </w:rPr>
        <w:t xml:space="preserve">. </w:t>
      </w:r>
    </w:p>
    <w:p w14:paraId="1FC54C8D" w14:textId="77777777" w:rsidR="006E5332" w:rsidRPr="00072617" w:rsidRDefault="006E5332">
      <w:pPr>
        <w:pStyle w:val="Akapitzlist"/>
        <w:spacing w:before="240" w:after="0"/>
        <w:ind w:firstLine="0"/>
        <w:contextualSpacing w:val="0"/>
        <w:rPr>
          <w:rFonts w:asciiTheme="minorHAnsi" w:hAnsiTheme="minorHAnsi"/>
        </w:rPr>
      </w:pPr>
    </w:p>
    <w:p w14:paraId="020700AE" w14:textId="7EC4A13B" w:rsidR="000D1561" w:rsidRDefault="000D1561" w:rsidP="00602310">
      <w:pPr>
        <w:spacing w:after="108"/>
        <w:ind w:left="-15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Pole 74</w:t>
      </w:r>
      <w:r w:rsidRPr="000D1561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zaznaczyć w</w:t>
      </w:r>
      <w:r w:rsidR="006A78C8">
        <w:rPr>
          <w:rFonts w:asciiTheme="minorHAnsi" w:hAnsiTheme="minorHAnsi"/>
        </w:rPr>
        <w:t xml:space="preserve"> </w:t>
      </w:r>
      <w:r w:rsidR="00F517D0">
        <w:rPr>
          <w:rFonts w:asciiTheme="minorHAnsi" w:hAnsiTheme="minorHAnsi"/>
        </w:rPr>
        <w:t xml:space="preserve">przypadku potrzeby </w:t>
      </w:r>
      <w:r w:rsidR="006A78C8">
        <w:rPr>
          <w:rFonts w:asciiTheme="minorHAnsi" w:hAnsiTheme="minorHAnsi"/>
        </w:rPr>
        <w:t>dołączenia</w:t>
      </w:r>
      <w:r w:rsidR="00F517D0">
        <w:rPr>
          <w:rFonts w:asciiTheme="minorHAnsi" w:hAnsiTheme="minorHAnsi"/>
        </w:rPr>
        <w:t xml:space="preserve"> dodatkowych załączników</w:t>
      </w:r>
      <w:r>
        <w:rPr>
          <w:rFonts w:asciiTheme="minorHAnsi" w:hAnsiTheme="minorHAnsi"/>
        </w:rPr>
        <w:t>.</w:t>
      </w:r>
    </w:p>
    <w:p w14:paraId="5380411B" w14:textId="66D6047B" w:rsidR="000D1561" w:rsidRDefault="000D1561" w:rsidP="00602310">
      <w:pPr>
        <w:spacing w:after="108"/>
        <w:ind w:left="-15" w:firstLine="0"/>
        <w:rPr>
          <w:rFonts w:asciiTheme="minorHAnsi" w:hAnsiTheme="minorHAnsi"/>
        </w:rPr>
      </w:pPr>
      <w:r w:rsidRPr="000D1561">
        <w:rPr>
          <w:rFonts w:asciiTheme="minorHAnsi" w:hAnsiTheme="minorHAnsi"/>
          <w:b/>
        </w:rPr>
        <w:t>Pole 75</w:t>
      </w:r>
      <w:r w:rsidRPr="000D1561">
        <w:rPr>
          <w:rFonts w:asciiTheme="minorHAnsi" w:hAnsiTheme="minorHAnsi"/>
        </w:rPr>
        <w:t xml:space="preserve"> Należy</w:t>
      </w:r>
      <w:r>
        <w:rPr>
          <w:rFonts w:asciiTheme="minorHAnsi" w:hAnsiTheme="minorHAnsi"/>
        </w:rPr>
        <w:t xml:space="preserve"> wpisać nazwę załącznika (pole obowiązkowe jeśli zaznaczono Pole </w:t>
      </w:r>
      <w:r w:rsidRPr="000D1561">
        <w:rPr>
          <w:rFonts w:asciiTheme="minorHAnsi" w:hAnsiTheme="minorHAnsi"/>
        </w:rPr>
        <w:t>74</w:t>
      </w:r>
      <w:r>
        <w:rPr>
          <w:rFonts w:asciiTheme="minorHAnsi" w:hAnsiTheme="minorHAnsi"/>
        </w:rPr>
        <w:t>).</w:t>
      </w:r>
    </w:p>
    <w:p w14:paraId="41633FD3" w14:textId="09C57021" w:rsidR="00D1010A" w:rsidRDefault="000D1561" w:rsidP="00602310">
      <w:pPr>
        <w:spacing w:after="108"/>
        <w:ind w:left="-15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</w:t>
      </w:r>
      <w:r>
        <w:rPr>
          <w:rFonts w:asciiTheme="minorHAnsi" w:hAnsiTheme="minorHAnsi"/>
        </w:rPr>
        <w:t>! N</w:t>
      </w:r>
      <w:r w:rsidR="00591545">
        <w:rPr>
          <w:rFonts w:asciiTheme="minorHAnsi" w:hAnsiTheme="minorHAnsi"/>
        </w:rPr>
        <w:t>azwy kolejnych załączników</w:t>
      </w:r>
      <w:r w:rsidR="006E5332">
        <w:rPr>
          <w:rFonts w:asciiTheme="minorHAnsi" w:hAnsiTheme="minorHAnsi"/>
        </w:rPr>
        <w:t xml:space="preserve"> można</w:t>
      </w:r>
      <w:r w:rsidR="00591545">
        <w:rPr>
          <w:rFonts w:asciiTheme="minorHAnsi" w:hAnsiTheme="minorHAnsi"/>
        </w:rPr>
        <w:t xml:space="preserve"> wpisać po </w:t>
      </w:r>
      <w:r w:rsidR="006E5332">
        <w:rPr>
          <w:rFonts w:asciiTheme="minorHAnsi" w:hAnsiTheme="minorHAnsi"/>
        </w:rPr>
        <w:t xml:space="preserve"> doda</w:t>
      </w:r>
      <w:r w:rsidR="00591545">
        <w:rPr>
          <w:rFonts w:asciiTheme="minorHAnsi" w:hAnsiTheme="minorHAnsi"/>
        </w:rPr>
        <w:t>niu kolejnych wierszy za pomocą „dodaj”</w:t>
      </w:r>
      <w:r w:rsidR="006E62DF">
        <w:rPr>
          <w:rFonts w:asciiTheme="minorHAnsi" w:hAnsiTheme="minorHAnsi"/>
        </w:rPr>
        <w:t>.</w:t>
      </w:r>
      <w:r w:rsidR="00591545" w:rsidRPr="00591545">
        <w:t xml:space="preserve"> </w:t>
      </w:r>
      <w:r w:rsidR="00591545">
        <w:rPr>
          <w:rStyle w:val="fontstyle01"/>
        </w:rPr>
        <w:t>W celu usunięcia dodanych wierszy, należy</w:t>
      </w:r>
      <w:r w:rsidR="00B55B02">
        <w:rPr>
          <w:rStyle w:val="fontstyle01"/>
        </w:rPr>
        <w:t xml:space="preserve"> </w:t>
      </w:r>
      <w:r w:rsidR="00591545">
        <w:rPr>
          <w:rStyle w:val="fontstyle01"/>
        </w:rPr>
        <w:t>odznaczyć „dodaj”.</w:t>
      </w:r>
    </w:p>
    <w:p w14:paraId="0E7A6EF4" w14:textId="0CB87F55" w:rsidR="006E5332" w:rsidRDefault="000D1561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76</w:t>
      </w:r>
      <w:r w:rsidRPr="000D1561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 wpisać</w:t>
      </w:r>
      <w:r w:rsidRPr="000D1561">
        <w:rPr>
          <w:rFonts w:asciiTheme="minorHAnsi" w:hAnsiTheme="minorHAnsi"/>
          <w:b/>
        </w:rPr>
        <w:t xml:space="preserve"> </w:t>
      </w:r>
      <w:r w:rsidR="006E5332" w:rsidRPr="006E5332">
        <w:rPr>
          <w:rFonts w:asciiTheme="minorHAnsi" w:hAnsiTheme="minorHAnsi"/>
        </w:rPr>
        <w:t>dodatkowe uwagi/wyjaśnienia Beneficjenta</w:t>
      </w:r>
      <w:r w:rsidR="00B955CF">
        <w:rPr>
          <w:rFonts w:asciiTheme="minorHAnsi" w:hAnsiTheme="minorHAnsi"/>
        </w:rPr>
        <w:t xml:space="preserve"> – jeśli dotyczy</w:t>
      </w:r>
      <w:r w:rsidR="006E5332" w:rsidRPr="006E5332">
        <w:rPr>
          <w:rFonts w:asciiTheme="minorHAnsi" w:hAnsiTheme="minorHAnsi"/>
        </w:rPr>
        <w:t>.</w:t>
      </w:r>
    </w:p>
    <w:p w14:paraId="572618BC" w14:textId="40CB73E0" w:rsidR="006E5332" w:rsidRDefault="000D1561" w:rsidP="00602310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Pole 77</w:t>
      </w:r>
      <w:r w:rsidRPr="000D1561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 wpisać</w:t>
      </w:r>
      <w:r w:rsidRPr="000D1561">
        <w:rPr>
          <w:rFonts w:asciiTheme="minorHAnsi" w:hAnsiTheme="minorHAnsi"/>
          <w:b/>
        </w:rPr>
        <w:t xml:space="preserve"> </w:t>
      </w:r>
      <w:r w:rsidR="006E5332" w:rsidRPr="006E5332">
        <w:rPr>
          <w:rFonts w:asciiTheme="minorHAnsi" w:hAnsiTheme="minorHAnsi"/>
        </w:rPr>
        <w:t>łączną liczbę załączonych do wniosku o płatność załączników</w:t>
      </w:r>
      <w:r w:rsidR="00B955CF">
        <w:rPr>
          <w:rFonts w:asciiTheme="minorHAnsi" w:hAnsiTheme="minorHAnsi"/>
        </w:rPr>
        <w:t xml:space="preserve"> – liczbę dokumentów (pole obowiązkowe)</w:t>
      </w:r>
      <w:r w:rsidR="006E5332" w:rsidRPr="006E5332">
        <w:rPr>
          <w:rFonts w:asciiTheme="minorHAnsi" w:hAnsiTheme="minorHAnsi"/>
        </w:rPr>
        <w:t>.</w:t>
      </w:r>
    </w:p>
    <w:p w14:paraId="0B197261" w14:textId="77777777" w:rsidR="00602310" w:rsidRDefault="00602310" w:rsidP="00EC1B57">
      <w:pPr>
        <w:spacing w:after="0"/>
        <w:ind w:left="0" w:firstLine="0"/>
        <w:rPr>
          <w:rFonts w:asciiTheme="minorHAnsi" w:hAnsiTheme="minorHAnsi"/>
        </w:rPr>
      </w:pPr>
    </w:p>
    <w:p w14:paraId="0C892BD0" w14:textId="56F1D3B5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  <w:r w:rsidRPr="00A55022">
        <w:rPr>
          <w:rFonts w:asciiTheme="minorHAnsi" w:hAnsiTheme="minorHAnsi"/>
          <w:b/>
        </w:rPr>
        <w:t>Uwaga</w:t>
      </w:r>
      <w:r w:rsidR="0045754B">
        <w:rPr>
          <w:rFonts w:asciiTheme="minorHAnsi" w:hAnsiTheme="minorHAnsi"/>
        </w:rPr>
        <w:t>!</w:t>
      </w:r>
      <w:r w:rsidR="0045754B" w:rsidRPr="00524733">
        <w:rPr>
          <w:rFonts w:asciiTheme="minorHAnsi" w:hAnsiTheme="minorHAnsi"/>
        </w:rPr>
        <w:t xml:space="preserve"> </w:t>
      </w:r>
      <w:r w:rsidRPr="00524733">
        <w:rPr>
          <w:rFonts w:asciiTheme="minorHAnsi" w:hAnsiTheme="minorHAnsi"/>
        </w:rPr>
        <w:t>Do momentu zakończenia okresu trwałości przedsięwzięcia, Beneficjent zobowiązany jest do</w:t>
      </w:r>
      <w:r w:rsidR="006E62DF">
        <w:rPr>
          <w:rFonts w:asciiTheme="minorHAnsi" w:hAnsiTheme="minorHAnsi"/>
        </w:rPr>
        <w:t> </w:t>
      </w:r>
      <w:r w:rsidRPr="00524733">
        <w:rPr>
          <w:rFonts w:asciiTheme="minorHAnsi" w:hAnsiTheme="minorHAnsi"/>
        </w:rPr>
        <w:t xml:space="preserve">przechowywania oryginałów </w:t>
      </w:r>
      <w:r>
        <w:rPr>
          <w:rFonts w:asciiTheme="minorHAnsi" w:hAnsiTheme="minorHAnsi"/>
        </w:rPr>
        <w:t>dokumentów zakupu,</w:t>
      </w:r>
      <w:r w:rsidRPr="00970725">
        <w:t xml:space="preserve"> </w:t>
      </w:r>
      <w:r>
        <w:rPr>
          <w:rFonts w:asciiTheme="minorHAnsi" w:hAnsiTheme="minorHAnsi"/>
        </w:rPr>
        <w:t>dokumentów</w:t>
      </w:r>
      <w:r w:rsidRPr="00970725">
        <w:rPr>
          <w:rFonts w:asciiTheme="minorHAnsi" w:hAnsiTheme="minorHAnsi"/>
        </w:rPr>
        <w:t xml:space="preserve"> potwierdzając</w:t>
      </w:r>
      <w:r w:rsidR="0007197B">
        <w:rPr>
          <w:rFonts w:asciiTheme="minorHAnsi" w:hAnsiTheme="minorHAnsi"/>
        </w:rPr>
        <w:t>ych</w:t>
      </w:r>
      <w:r w:rsidRPr="00970725">
        <w:rPr>
          <w:rFonts w:asciiTheme="minorHAnsi" w:hAnsiTheme="minorHAnsi"/>
        </w:rPr>
        <w:t xml:space="preserve"> dokonanie zapłaty na rzecz wykonawcy lub sprzedawcy</w:t>
      </w:r>
      <w:r>
        <w:rPr>
          <w:rFonts w:asciiTheme="minorHAnsi" w:hAnsiTheme="minorHAnsi"/>
        </w:rPr>
        <w:t xml:space="preserve"> </w:t>
      </w:r>
      <w:r w:rsidRPr="00524733">
        <w:rPr>
          <w:rFonts w:asciiTheme="minorHAnsi" w:hAnsiTheme="minorHAnsi"/>
        </w:rPr>
        <w:t xml:space="preserve">oraz pozostałych dokumentów dotyczących </w:t>
      </w:r>
      <w:r w:rsidR="00E84D47">
        <w:rPr>
          <w:rFonts w:asciiTheme="minorHAnsi" w:hAnsiTheme="minorHAnsi"/>
        </w:rPr>
        <w:t>przedsięwzięcia, na które zostało przyznane dofinansowanie</w:t>
      </w:r>
      <w:r w:rsidR="00053DA1">
        <w:rPr>
          <w:rFonts w:asciiTheme="minorHAnsi" w:hAnsiTheme="minorHAnsi"/>
        </w:rPr>
        <w:t>,</w:t>
      </w:r>
      <w:r w:rsidR="00441421">
        <w:rPr>
          <w:rFonts w:asciiTheme="minorHAnsi" w:hAnsiTheme="minorHAnsi"/>
        </w:rPr>
        <w:t xml:space="preserve"> w szczególności</w:t>
      </w:r>
      <w:r w:rsidR="00053DA1">
        <w:rPr>
          <w:rFonts w:asciiTheme="minorHAnsi" w:hAnsiTheme="minorHAnsi"/>
        </w:rPr>
        <w:t>:</w:t>
      </w:r>
      <w:r w:rsidR="00441421">
        <w:rPr>
          <w:rFonts w:asciiTheme="minorHAnsi" w:hAnsiTheme="minorHAnsi"/>
        </w:rPr>
        <w:t xml:space="preserve"> </w:t>
      </w:r>
      <w:r w:rsidR="00441421" w:rsidRPr="00441421">
        <w:rPr>
          <w:rFonts w:asciiTheme="minorHAnsi" w:hAnsiTheme="minorHAnsi"/>
        </w:rPr>
        <w:t>audytu energetycznego budynku, dokumentacji projektowej, atestów, oryginałów faktur, rachunków imiennych lub innych dowodów księgowych, certyfikatów, świadectw, kart produktów, gwarancji jakościowych producenta wyrobów i urządzeń, oryginałów protokołów instalacji urządzeń lub wykonania prac montażowych, dokumentów potwierdzających dochód zadeklarowany we wniosku o dofinansowanie</w:t>
      </w:r>
      <w:r w:rsidR="00E63901">
        <w:rPr>
          <w:rFonts w:asciiTheme="minorHAnsi" w:hAnsiTheme="minorHAnsi"/>
        </w:rPr>
        <w:t xml:space="preserve"> </w:t>
      </w:r>
      <w:r w:rsidR="00E35C0E">
        <w:rPr>
          <w:rFonts w:asciiTheme="minorHAnsi" w:hAnsiTheme="minorHAnsi"/>
        </w:rPr>
        <w:t>w tym zaświadczenia</w:t>
      </w:r>
      <w:r w:rsidR="00E63901">
        <w:rPr>
          <w:rFonts w:asciiTheme="minorHAnsi" w:hAnsiTheme="minorHAnsi"/>
        </w:rPr>
        <w:t xml:space="preserve"> o</w:t>
      </w:r>
      <w:r w:rsidR="00E35C0E">
        <w:rPr>
          <w:rFonts w:asciiTheme="minorHAnsi" w:hAnsiTheme="minorHAnsi"/>
        </w:rPr>
        <w:t xml:space="preserve"> dochodach, jeśli do wniosku o dofinansowanie została dołączona kopia</w:t>
      </w:r>
      <w:r w:rsidRPr="0052473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Mogą one podlegać kontroli w ramach wizytacji końcowej </w:t>
      </w:r>
      <w:r w:rsidRPr="0092427C">
        <w:rPr>
          <w:rFonts w:asciiTheme="minorHAnsi" w:hAnsiTheme="minorHAnsi"/>
        </w:rPr>
        <w:t xml:space="preserve">lub po zakończeniu przedsięwzięcia – </w:t>
      </w:r>
      <w:r>
        <w:rPr>
          <w:rFonts w:asciiTheme="minorHAnsi" w:hAnsiTheme="minorHAnsi"/>
        </w:rPr>
        <w:t xml:space="preserve">w ramach </w:t>
      </w:r>
      <w:r w:rsidRPr="0092427C">
        <w:rPr>
          <w:rFonts w:asciiTheme="minorHAnsi" w:hAnsiTheme="minorHAnsi"/>
        </w:rPr>
        <w:t>kontroli w okresie trwałości.</w:t>
      </w:r>
      <w:r w:rsidR="00BA194A">
        <w:rPr>
          <w:rFonts w:asciiTheme="minorHAnsi" w:hAnsiTheme="minorHAnsi"/>
        </w:rPr>
        <w:t xml:space="preserve"> </w:t>
      </w:r>
    </w:p>
    <w:p w14:paraId="5526ACCC" w14:textId="1F34260C" w:rsidR="0045754B" w:rsidRDefault="00BA194A">
      <w:pPr>
        <w:spacing w:after="108"/>
        <w:ind w:left="-15" w:firstLine="0"/>
        <w:rPr>
          <w:rFonts w:asciiTheme="minorHAnsi" w:hAnsiTheme="minorHAnsi"/>
        </w:rPr>
      </w:pPr>
      <w:r w:rsidRPr="00BA194A">
        <w:rPr>
          <w:rFonts w:asciiTheme="minorHAnsi" w:hAnsiTheme="minorHAnsi"/>
        </w:rPr>
        <w:t>W celu przeprowadzenia kontroli podczas wizytacji końcowej</w:t>
      </w:r>
      <w:r>
        <w:t>,</w:t>
      </w:r>
      <w:r w:rsidRPr="00BA194A">
        <w:rPr>
          <w:rFonts w:asciiTheme="minorHAnsi" w:hAnsiTheme="minorHAnsi"/>
        </w:rPr>
        <w:t xml:space="preserve"> realizacji przedsięwzięcia po płatności, jak również ko</w:t>
      </w:r>
      <w:r>
        <w:rPr>
          <w:rFonts w:asciiTheme="minorHAnsi" w:hAnsiTheme="minorHAnsi"/>
        </w:rPr>
        <w:t>ntroli</w:t>
      </w:r>
      <w:r w:rsidRPr="00BA194A">
        <w:rPr>
          <w:rFonts w:asciiTheme="minorHAnsi" w:hAnsiTheme="minorHAnsi"/>
        </w:rPr>
        <w:t xml:space="preserve"> w okresie trwałości </w:t>
      </w:r>
      <w:proofErr w:type="spellStart"/>
      <w:r w:rsidRPr="00BA194A">
        <w:rPr>
          <w:rFonts w:asciiTheme="minorHAnsi" w:hAnsiTheme="minorHAnsi"/>
        </w:rPr>
        <w:t>wfośigw</w:t>
      </w:r>
      <w:proofErr w:type="spellEnd"/>
      <w:r w:rsidRPr="00BA19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lub inny podmiot upoważniony </w:t>
      </w:r>
      <w:r w:rsidRPr="00BA194A">
        <w:rPr>
          <w:rFonts w:asciiTheme="minorHAnsi" w:hAnsiTheme="minorHAnsi"/>
        </w:rPr>
        <w:t>umawia się z</w:t>
      </w:r>
      <w:r w:rsidR="006E62DF">
        <w:rPr>
          <w:rFonts w:asciiTheme="minorHAnsi" w:hAnsiTheme="minorHAnsi"/>
        </w:rPr>
        <w:t> </w:t>
      </w:r>
      <w:r w:rsidRPr="00BA194A">
        <w:rPr>
          <w:rFonts w:asciiTheme="minorHAnsi" w:hAnsiTheme="minorHAnsi"/>
        </w:rPr>
        <w:t xml:space="preserve">Beneficjentem. Jeżeli kontrola nie dojdzie do skutku dwa razy, w umówionym terminie z winy Beneficjenta, </w:t>
      </w:r>
      <w:proofErr w:type="spellStart"/>
      <w:r w:rsidRPr="00BA194A">
        <w:rPr>
          <w:rFonts w:asciiTheme="minorHAnsi" w:hAnsiTheme="minorHAnsi"/>
        </w:rPr>
        <w:t>wfośigw</w:t>
      </w:r>
      <w:proofErr w:type="spellEnd"/>
      <w:r w:rsidRPr="00BA194A">
        <w:rPr>
          <w:rFonts w:asciiTheme="minorHAnsi" w:hAnsiTheme="minorHAnsi"/>
        </w:rPr>
        <w:t xml:space="preserve"> może wypowiedzieć umowę dotacji</w:t>
      </w:r>
      <w:r>
        <w:rPr>
          <w:rFonts w:asciiTheme="minorHAnsi" w:hAnsiTheme="minorHAnsi"/>
        </w:rPr>
        <w:t xml:space="preserve"> </w:t>
      </w:r>
      <w:r w:rsidRPr="00BA194A">
        <w:rPr>
          <w:rFonts w:asciiTheme="minorHAnsi" w:hAnsiTheme="minorHAnsi"/>
        </w:rPr>
        <w:t>Beneficjentowi</w:t>
      </w:r>
      <w:r>
        <w:rPr>
          <w:rFonts w:asciiTheme="minorHAnsi" w:hAnsiTheme="minorHAnsi"/>
        </w:rPr>
        <w:t>.</w:t>
      </w:r>
    </w:p>
    <w:p w14:paraId="5E9C9F7A" w14:textId="2EA45A20" w:rsidR="002C5843" w:rsidRDefault="002C5843">
      <w:pPr>
        <w:spacing w:after="108"/>
        <w:ind w:left="-15" w:firstLine="0"/>
        <w:rPr>
          <w:rFonts w:asciiTheme="minorHAnsi" w:hAnsiTheme="minorHAnsi"/>
        </w:rPr>
      </w:pPr>
    </w:p>
    <w:p w14:paraId="2DB28101" w14:textId="49A620BC" w:rsidR="00602310" w:rsidRPr="00A55022" w:rsidRDefault="00602310" w:rsidP="00072617">
      <w:pPr>
        <w:spacing w:after="108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F. OŚWIADCZENIA</w:t>
      </w:r>
    </w:p>
    <w:p w14:paraId="340BDEED" w14:textId="4C4E540F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  <w:r w:rsidRPr="004A69A4">
        <w:rPr>
          <w:rFonts w:asciiTheme="minorHAnsi" w:hAnsiTheme="minorHAnsi"/>
        </w:rPr>
        <w:t>W tej części</w:t>
      </w:r>
      <w:r>
        <w:rPr>
          <w:rFonts w:asciiTheme="minorHAnsi" w:hAnsiTheme="minorHAnsi"/>
        </w:rPr>
        <w:t xml:space="preserve"> zostały umieszczone oświadczenia Beneficjenta </w:t>
      </w:r>
      <w:r w:rsidR="00C32FB6">
        <w:rPr>
          <w:rFonts w:asciiTheme="minorHAnsi" w:hAnsiTheme="minorHAnsi"/>
        </w:rPr>
        <w:t>warunkujące</w:t>
      </w:r>
      <w:r w:rsidR="003842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wypłat</w:t>
      </w:r>
      <w:r w:rsidR="00C32FB6">
        <w:rPr>
          <w:rFonts w:asciiTheme="minorHAnsi" w:hAnsiTheme="minorHAnsi"/>
        </w:rPr>
        <w:t>ę</w:t>
      </w:r>
      <w:r>
        <w:rPr>
          <w:rFonts w:asciiTheme="minorHAnsi" w:hAnsiTheme="minorHAnsi"/>
        </w:rPr>
        <w:t xml:space="preserve"> dofinansowania. Podpisanie wniosku o płatność jest potwierdzeniem ich złożeni</w:t>
      </w:r>
      <w:r w:rsidR="00C32FB6">
        <w:rPr>
          <w:rFonts w:asciiTheme="minorHAnsi" w:hAnsiTheme="minorHAnsi"/>
        </w:rPr>
        <w:t>a</w:t>
      </w:r>
      <w:r w:rsidR="00277480">
        <w:rPr>
          <w:rFonts w:asciiTheme="minorHAnsi" w:hAnsiTheme="minorHAnsi"/>
        </w:rPr>
        <w:t>.</w:t>
      </w:r>
      <w:r w:rsidRPr="004A69A4">
        <w:rPr>
          <w:rFonts w:asciiTheme="minorHAnsi" w:hAnsiTheme="minorHAnsi"/>
        </w:rPr>
        <w:t xml:space="preserve"> </w:t>
      </w:r>
    </w:p>
    <w:p w14:paraId="5AD4654F" w14:textId="5ABF2C9A" w:rsidR="00B955CF" w:rsidRDefault="00840A14" w:rsidP="00BC5699">
      <w:pPr>
        <w:spacing w:after="108"/>
        <w:ind w:left="0" w:firstLine="0"/>
        <w:rPr>
          <w:rFonts w:asciiTheme="minorHAnsi" w:hAnsiTheme="minorHAnsi"/>
          <w:highlight w:val="yellow"/>
        </w:rPr>
      </w:pPr>
      <w:r w:rsidRPr="00072617">
        <w:rPr>
          <w:rFonts w:asciiTheme="minorHAnsi" w:hAnsiTheme="minorHAnsi"/>
          <w:b/>
        </w:rPr>
        <w:t>Pole 78</w:t>
      </w:r>
      <w:r w:rsidRPr="00072617">
        <w:rPr>
          <w:rFonts w:asciiTheme="minorHAnsi" w:hAnsiTheme="minorHAnsi"/>
        </w:rPr>
        <w:t xml:space="preserve"> Należy zaznaczyć </w:t>
      </w:r>
      <w:r w:rsidRPr="00840A14">
        <w:rPr>
          <w:rFonts w:asciiTheme="minorHAnsi" w:hAnsiTheme="minorHAnsi"/>
        </w:rPr>
        <w:t>w celu potwierdzenia zgodności z warunkami Programu</w:t>
      </w:r>
      <w:r w:rsidR="00B955CF">
        <w:rPr>
          <w:rFonts w:asciiTheme="minorHAnsi" w:hAnsiTheme="minorHAnsi"/>
        </w:rPr>
        <w:t xml:space="preserve">. Poprzez zaznaczenie Beneficjent oświadcza, że rozliczane koszty w ramach  kategorii </w:t>
      </w:r>
      <w:proofErr w:type="spellStart"/>
      <w:r w:rsidR="00B955CF">
        <w:rPr>
          <w:rFonts w:asciiTheme="minorHAnsi" w:hAnsiTheme="minorHAnsi"/>
        </w:rPr>
        <w:t>mikroinstalacja</w:t>
      </w:r>
      <w:proofErr w:type="spellEnd"/>
      <w:r w:rsidR="00B955CF">
        <w:rPr>
          <w:rFonts w:asciiTheme="minorHAnsi" w:hAnsiTheme="minorHAnsi"/>
        </w:rPr>
        <w:t xml:space="preserve"> fotowoltaiczna, były niezbędne</w:t>
      </w:r>
      <w:r w:rsidR="00B955CF" w:rsidRPr="00B955CF">
        <w:rPr>
          <w:rFonts w:asciiTheme="minorHAnsi" w:hAnsiTheme="minorHAnsi"/>
        </w:rPr>
        <w:t xml:space="preserve"> i zostały wykorzystane</w:t>
      </w:r>
      <w:r w:rsidR="00B955CF">
        <w:rPr>
          <w:rFonts w:asciiTheme="minorHAnsi" w:hAnsiTheme="minorHAnsi"/>
        </w:rPr>
        <w:t xml:space="preserve"> (pole obowiązkowe </w:t>
      </w:r>
      <w:r w:rsidRPr="00840A14">
        <w:rPr>
          <w:rFonts w:asciiTheme="minorHAnsi" w:hAnsiTheme="minorHAnsi"/>
        </w:rPr>
        <w:t xml:space="preserve">jeśli  </w:t>
      </w:r>
      <w:r w:rsidR="00B955CF">
        <w:rPr>
          <w:rFonts w:asciiTheme="minorHAnsi" w:hAnsiTheme="minorHAnsi"/>
        </w:rPr>
        <w:t xml:space="preserve">zaznaczono </w:t>
      </w:r>
      <w:r w:rsidR="00B955CF" w:rsidRPr="00072617">
        <w:rPr>
          <w:rFonts w:asciiTheme="minorHAnsi" w:hAnsiTheme="minorHAnsi"/>
          <w:b/>
        </w:rPr>
        <w:t xml:space="preserve">Pole </w:t>
      </w:r>
      <w:r w:rsidRPr="00072617">
        <w:rPr>
          <w:rFonts w:asciiTheme="minorHAnsi" w:hAnsiTheme="minorHAnsi"/>
          <w:b/>
        </w:rPr>
        <w:t>60f</w:t>
      </w:r>
      <w:r w:rsidR="00B955CF">
        <w:rPr>
          <w:rFonts w:asciiTheme="minorHAnsi" w:hAnsiTheme="minorHAnsi"/>
        </w:rPr>
        <w:t>).</w:t>
      </w:r>
      <w:r w:rsidR="00B955CF" w:rsidDel="00B955CF">
        <w:rPr>
          <w:rFonts w:asciiTheme="minorHAnsi" w:hAnsiTheme="minorHAnsi"/>
        </w:rPr>
        <w:t xml:space="preserve"> </w:t>
      </w:r>
    </w:p>
    <w:p w14:paraId="46740297" w14:textId="77777777" w:rsidR="00602310" w:rsidRDefault="00602310" w:rsidP="00BC5699">
      <w:pPr>
        <w:spacing w:after="108"/>
        <w:ind w:left="0" w:firstLine="0"/>
        <w:rPr>
          <w:rFonts w:asciiTheme="minorHAnsi" w:hAnsiTheme="minorHAnsi"/>
        </w:rPr>
      </w:pPr>
    </w:p>
    <w:p w14:paraId="6B94222F" w14:textId="77777777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Wniosek o płatność </w:t>
      </w:r>
      <w:r w:rsidRPr="00072617">
        <w:rPr>
          <w:rFonts w:asciiTheme="minorHAnsi" w:hAnsiTheme="minorHAnsi"/>
          <w:b/>
        </w:rPr>
        <w:t>należy opatrzyć podpisem</w:t>
      </w:r>
      <w:r>
        <w:rPr>
          <w:rFonts w:asciiTheme="minorHAnsi" w:hAnsiTheme="minorHAnsi"/>
        </w:rPr>
        <w:t xml:space="preserve"> w sposób właściwy dla metody jego złożenia.</w:t>
      </w:r>
    </w:p>
    <w:p w14:paraId="2CF06248" w14:textId="77777777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</w:p>
    <w:p w14:paraId="433A6840" w14:textId="0ECD47B5" w:rsidR="007F590A" w:rsidRPr="0057667D" w:rsidRDefault="00602310" w:rsidP="00A55022">
      <w:pPr>
        <w:spacing w:after="108"/>
        <w:rPr>
          <w:rFonts w:asciiTheme="minorHAnsi" w:hAnsiTheme="minorHAnsi" w:cstheme="minorHAnsi"/>
        </w:rPr>
      </w:pPr>
      <w:r w:rsidRPr="0057667D">
        <w:rPr>
          <w:rFonts w:asciiTheme="minorHAnsi" w:hAnsiTheme="minorHAnsi" w:cstheme="minorHAnsi"/>
          <w:b/>
        </w:rPr>
        <w:t>G. Zatwierdzenie dofinansowania</w:t>
      </w:r>
    </w:p>
    <w:p w14:paraId="291D73CF" w14:textId="762148E4" w:rsidR="006022AD" w:rsidRPr="004A69A4" w:rsidRDefault="007F590A" w:rsidP="0057667D">
      <w:pPr>
        <w:spacing w:after="108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Część wypełniana przez</w:t>
      </w:r>
      <w:r w:rsidR="00B94B65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wfośigw</w:t>
      </w:r>
      <w:proofErr w:type="spellEnd"/>
      <w:r>
        <w:rPr>
          <w:rFonts w:asciiTheme="minorHAnsi" w:hAnsiTheme="minorHAnsi"/>
        </w:rPr>
        <w:t xml:space="preserve"> </w:t>
      </w:r>
      <w:r w:rsidR="00602310">
        <w:rPr>
          <w:rFonts w:asciiTheme="minorHAnsi" w:hAnsiTheme="minorHAnsi"/>
        </w:rPr>
        <w:t>w procesie weryfikacji i zatwierdzania dotacji do wypłaty.</w:t>
      </w:r>
      <w:r w:rsidR="006022AD">
        <w:rPr>
          <w:rFonts w:asciiTheme="minorHAnsi" w:hAnsiTheme="minorHAnsi"/>
        </w:rPr>
        <w:t xml:space="preserve">  </w:t>
      </w:r>
    </w:p>
    <w:p w14:paraId="090F50FB" w14:textId="5E50EEDA" w:rsidR="004A69A4" w:rsidRDefault="004A69A4">
      <w:pPr>
        <w:spacing w:after="108"/>
        <w:ind w:left="-15" w:firstLine="0"/>
        <w:rPr>
          <w:rFonts w:asciiTheme="minorHAnsi" w:hAnsiTheme="minorHAnsi"/>
        </w:rPr>
      </w:pPr>
    </w:p>
    <w:p w14:paraId="61E81901" w14:textId="75F65C78" w:rsidR="00836D9A" w:rsidRPr="00BC5699" w:rsidRDefault="0087419F">
      <w:pPr>
        <w:spacing w:after="108"/>
        <w:ind w:left="-15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H. </w:t>
      </w:r>
      <w:r w:rsidRPr="0087419F">
        <w:rPr>
          <w:rFonts w:asciiTheme="minorHAnsi" w:hAnsiTheme="minorHAnsi" w:cstheme="minorHAnsi"/>
          <w:b/>
        </w:rPr>
        <w:t>Załączniki</w:t>
      </w:r>
    </w:p>
    <w:p w14:paraId="3CA51666" w14:textId="5C16A49E" w:rsidR="00DA1729" w:rsidRDefault="0087419F" w:rsidP="006E62DF">
      <w:pPr>
        <w:spacing w:after="0" w:line="276" w:lineRule="auto"/>
        <w:ind w:left="0" w:firstLine="0"/>
      </w:pPr>
      <w:r>
        <w:rPr>
          <w:rFonts w:asciiTheme="minorHAnsi" w:hAnsiTheme="minorHAnsi"/>
        </w:rPr>
        <w:t>Po wypełnieniu wniosku o płatność w systemie GWD, należy przejść do ostatniej widocznej zakładki o</w:t>
      </w:r>
      <w:r w:rsidR="006E62DF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nazwie </w:t>
      </w:r>
      <w:r w:rsidRPr="0087419F">
        <w:rPr>
          <w:rFonts w:asciiTheme="minorHAnsi" w:hAnsiTheme="minorHAnsi"/>
          <w:b/>
        </w:rPr>
        <w:t>Załączniki</w:t>
      </w:r>
      <w:r>
        <w:rPr>
          <w:rFonts w:asciiTheme="minorHAnsi" w:hAnsiTheme="minorHAnsi"/>
          <w:b/>
        </w:rPr>
        <w:t xml:space="preserve">. </w:t>
      </w:r>
      <w:r w:rsidR="00DA1729" w:rsidRPr="00BC5699">
        <w:rPr>
          <w:rFonts w:asciiTheme="minorHAnsi" w:hAnsiTheme="minorHAnsi"/>
        </w:rPr>
        <w:t>W przypadku składania wniosku bez podpisu elektronicznego należy oznaczyć, że</w:t>
      </w:r>
      <w:r w:rsidR="006E62DF">
        <w:rPr>
          <w:rFonts w:asciiTheme="minorHAnsi" w:hAnsiTheme="minorHAnsi"/>
        </w:rPr>
        <w:t> </w:t>
      </w:r>
      <w:r w:rsidR="00DA1729" w:rsidRPr="00BC5699">
        <w:rPr>
          <w:rFonts w:asciiTheme="minorHAnsi" w:hAnsiTheme="minorHAnsi"/>
        </w:rPr>
        <w:t>wymagane załączniki będą złożone w formie papierowej zaznaczając</w:t>
      </w:r>
      <w:r w:rsidR="00DA1729">
        <w:rPr>
          <w:rFonts w:asciiTheme="minorHAnsi" w:hAnsiTheme="minorHAnsi"/>
          <w:b/>
        </w:rPr>
        <w:t xml:space="preserve"> Załączony w formie papierowej. </w:t>
      </w:r>
      <w:r w:rsidR="00DA1729" w:rsidRPr="00BC5699">
        <w:rPr>
          <w:rFonts w:asciiTheme="minorHAnsi" w:hAnsiTheme="minorHAnsi"/>
        </w:rPr>
        <w:t xml:space="preserve">W przypadku składania wniosku z podpisem elektronicznym, </w:t>
      </w:r>
      <w:r w:rsidR="00DA1729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o przygotowaniu elektronicznych kopii </w:t>
      </w:r>
      <w:r w:rsidR="00DA1729">
        <w:rPr>
          <w:rFonts w:asciiTheme="minorHAnsi" w:hAnsiTheme="minorHAnsi"/>
        </w:rPr>
        <w:t>wymaganych</w:t>
      </w:r>
      <w:r>
        <w:rPr>
          <w:rFonts w:asciiTheme="minorHAnsi" w:hAnsiTheme="minorHAnsi"/>
        </w:rPr>
        <w:t xml:space="preserve"> dokumentów, należy połączyć je </w:t>
      </w:r>
      <w:r w:rsidR="00457A66" w:rsidRPr="00B82894">
        <w:t>w skompresowany plik</w:t>
      </w:r>
      <w:r w:rsidR="00457A66">
        <w:t xml:space="preserve"> (np. typu „.zip”, „</w:t>
      </w:r>
      <w:proofErr w:type="spellStart"/>
      <w:r w:rsidR="00457A66">
        <w:t>rar</w:t>
      </w:r>
      <w:proofErr w:type="spellEnd"/>
      <w:r w:rsidR="00457A66">
        <w:t xml:space="preserve">” itp.) </w:t>
      </w:r>
      <w:r w:rsidR="00457A66" w:rsidRPr="00B82894">
        <w:t>zawierający wszystkie konieczne pliki i następnie dołączyć taki plik jako załącznik</w:t>
      </w:r>
      <w:r w:rsidR="00457A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</w:t>
      </w:r>
      <w:r w:rsidR="006E62DF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pomocą przycisku </w:t>
      </w:r>
      <w:r w:rsidR="00DA1729" w:rsidRPr="00BC5699">
        <w:rPr>
          <w:rFonts w:asciiTheme="minorHAnsi" w:hAnsiTheme="minorHAnsi"/>
          <w:b/>
        </w:rPr>
        <w:t>W</w:t>
      </w:r>
      <w:r w:rsidRPr="00BC5699">
        <w:rPr>
          <w:rFonts w:asciiTheme="minorHAnsi" w:hAnsiTheme="minorHAnsi"/>
          <w:b/>
        </w:rPr>
        <w:t>ybierz plik</w:t>
      </w:r>
      <w:r w:rsidR="00457A6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DA1729">
        <w:rPr>
          <w:rFonts w:asciiTheme="minorHAnsi" w:hAnsiTheme="minorHAnsi"/>
        </w:rPr>
        <w:t xml:space="preserve"> </w:t>
      </w:r>
      <w:r w:rsidR="00DA1729">
        <w:t xml:space="preserve">Po wgraniu załączników należy zapisać zmiany poprzez naciśnięcie przycisku </w:t>
      </w:r>
      <w:r w:rsidR="00DA1729" w:rsidRPr="005F28FA">
        <w:rPr>
          <w:b/>
        </w:rPr>
        <w:t>Zapisz zmiany w załącznikach</w:t>
      </w:r>
      <w:r w:rsidR="00DA1729">
        <w:t>.</w:t>
      </w:r>
      <w:r w:rsidR="00457A66">
        <w:t xml:space="preserve"> </w:t>
      </w:r>
      <w:r w:rsidR="00457A66">
        <w:rPr>
          <w:rFonts w:asciiTheme="minorHAnsi" w:hAnsiTheme="minorHAnsi"/>
        </w:rPr>
        <w:t>Listę dokumentów stanowiących zawartość pliku zbiorczego, można umieścić w polu komentarza. Dodatkowe załączniki mogą zostać dołączone do wniosku w</w:t>
      </w:r>
      <w:r w:rsidR="006E62DF">
        <w:rPr>
          <w:rFonts w:asciiTheme="minorHAnsi" w:hAnsiTheme="minorHAnsi"/>
        </w:rPr>
        <w:t> </w:t>
      </w:r>
      <w:r w:rsidR="00457A66">
        <w:rPr>
          <w:rFonts w:asciiTheme="minorHAnsi" w:hAnsiTheme="minorHAnsi"/>
        </w:rPr>
        <w:t xml:space="preserve">postaci drugiego skompresowanego pliku w pozycji </w:t>
      </w:r>
      <w:r w:rsidR="00457A66" w:rsidRPr="00BC5699">
        <w:rPr>
          <w:rFonts w:asciiTheme="minorHAnsi" w:hAnsiTheme="minorHAnsi"/>
          <w:b/>
        </w:rPr>
        <w:t>Inne dokumenty</w:t>
      </w:r>
      <w:r w:rsidR="00457A66">
        <w:rPr>
          <w:rFonts w:asciiTheme="minorHAnsi" w:hAnsiTheme="minorHAnsi"/>
        </w:rPr>
        <w:t>.</w:t>
      </w:r>
    </w:p>
    <w:p w14:paraId="245911D6" w14:textId="77777777" w:rsidR="00DA1729" w:rsidRDefault="00DA1729" w:rsidP="00DA1729">
      <w:pPr>
        <w:spacing w:after="0" w:line="276" w:lineRule="auto"/>
      </w:pPr>
    </w:p>
    <w:p w14:paraId="080DFCDD" w14:textId="77777777" w:rsidR="00DA1729" w:rsidRPr="00B82894" w:rsidRDefault="00DA1729" w:rsidP="00DA1729">
      <w:pPr>
        <w:pStyle w:val="Wyrnienie"/>
        <w:rPr>
          <w:rFonts w:asciiTheme="minorHAnsi" w:eastAsiaTheme="minorHAnsi" w:hAnsiTheme="minorHAnsi" w:cstheme="minorBidi"/>
          <w:b w:val="0"/>
          <w:color w:val="auto"/>
        </w:rPr>
      </w:pPr>
      <w:r w:rsidRPr="00B82894">
        <w:rPr>
          <w:rFonts w:asciiTheme="minorHAnsi" w:eastAsiaTheme="minorHAnsi" w:hAnsiTheme="minorHAnsi" w:cstheme="minorBidi"/>
          <w:color w:val="auto"/>
        </w:rPr>
        <w:lastRenderedPageBreak/>
        <w:t>Uwaga</w:t>
      </w:r>
      <w:r w:rsidRPr="00B82894">
        <w:rPr>
          <w:rFonts w:asciiTheme="minorHAnsi" w:eastAsiaTheme="minorHAnsi" w:hAnsiTheme="minorHAnsi" w:cstheme="minorBidi"/>
          <w:b w:val="0"/>
          <w:color w:val="auto"/>
        </w:rPr>
        <w:t>! Do jednej pozycji na liście załączników można załączyć tylko 1 plik. Przy ponownej próbie dołączenia załącznika do tej samej pozycji system nadpisuje plik.</w:t>
      </w:r>
    </w:p>
    <w:p w14:paraId="492409ED" w14:textId="228EAF42" w:rsidR="00702B63" w:rsidRPr="00BC5699" w:rsidRDefault="00702B63" w:rsidP="00702B63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8"/>
          <w:szCs w:val="28"/>
        </w:rPr>
      </w:pPr>
      <w:r w:rsidRPr="00FF68E9">
        <w:rPr>
          <w:b/>
          <w:color w:val="auto"/>
          <w:sz w:val="28"/>
          <w:szCs w:val="28"/>
        </w:rPr>
        <w:t xml:space="preserve">WERYFIKACJA I ZŁOŻENIE WNIOSKU </w:t>
      </w:r>
    </w:p>
    <w:p w14:paraId="069DA424" w14:textId="77777777" w:rsidR="00702B63" w:rsidRDefault="00702B63" w:rsidP="00BC5699">
      <w:pPr>
        <w:ind w:left="0" w:hanging="9"/>
      </w:pPr>
      <w:r>
        <w:t xml:space="preserve">Wypełniany wniosek może być zapisany w dowolnym momencie poprzez naciśnięcie ikony </w:t>
      </w:r>
      <w:r w:rsidRPr="00B82894">
        <w:rPr>
          <w:b/>
        </w:rPr>
        <w:t>Zapisz</w:t>
      </w:r>
      <w:r>
        <w:t xml:space="preserve">. Ponadto podczas przechodzenia pomiędzy poszczególnymi stronami wniosku system zapisuje wprowadzone dane automatycznie. Dzięki temu minimalizowane jest niebezpieczeństwo utraty wprowadzonych danych. </w:t>
      </w:r>
    </w:p>
    <w:p w14:paraId="5F21ED88" w14:textId="44344559" w:rsidR="00702B63" w:rsidRDefault="00702B63" w:rsidP="00FF68E9">
      <w:pPr>
        <w:ind w:left="0" w:hanging="9"/>
      </w:pPr>
      <w:r w:rsidRPr="00086F77">
        <w:t>Wnioskodawca po uzupełnieniu całego wniosku jest zobowiązany do zweryfikowania formularza pod</w:t>
      </w:r>
      <w:r w:rsidR="006E62DF">
        <w:t> </w:t>
      </w:r>
      <w:r w:rsidRPr="00086F77">
        <w:t>względem poprawności jego uzupełnienia</w:t>
      </w:r>
      <w:r>
        <w:t xml:space="preserve"> </w:t>
      </w:r>
      <w:r w:rsidRPr="005F098A">
        <w:rPr>
          <w:szCs w:val="24"/>
        </w:rPr>
        <w:t xml:space="preserve">poprzez naciśnięcie </w:t>
      </w:r>
      <w:r>
        <w:t xml:space="preserve">ikony </w:t>
      </w:r>
      <w:r w:rsidRPr="00B82894">
        <w:rPr>
          <w:b/>
        </w:rPr>
        <w:t>Zapisz i waliduj</w:t>
      </w:r>
      <w:r>
        <w:t xml:space="preserve"> znajdującej się na górnej wstążce generatora wniosku online</w:t>
      </w:r>
      <w:r w:rsidRPr="00086F77">
        <w:t xml:space="preserve">. </w:t>
      </w:r>
      <w:r>
        <w:rPr>
          <w:szCs w:val="24"/>
        </w:rPr>
        <w:t xml:space="preserve">W trakcie wypełniania wniosku, </w:t>
      </w:r>
      <w:r w:rsidR="007913C0">
        <w:rPr>
          <w:szCs w:val="24"/>
        </w:rPr>
        <w:t>Beneficjent</w:t>
      </w:r>
      <w:r>
        <w:rPr>
          <w:szCs w:val="24"/>
        </w:rPr>
        <w:t xml:space="preserve"> może również zweryfikować poprawność</w:t>
      </w:r>
      <w:r w:rsidRPr="005F098A">
        <w:rPr>
          <w:szCs w:val="24"/>
        </w:rPr>
        <w:t xml:space="preserve"> </w:t>
      </w:r>
      <w:r>
        <w:rPr>
          <w:szCs w:val="24"/>
        </w:rPr>
        <w:t>wprowadzonych danych</w:t>
      </w:r>
      <w:r w:rsidRPr="005F098A">
        <w:rPr>
          <w:szCs w:val="24"/>
        </w:rPr>
        <w:t xml:space="preserve"> </w:t>
      </w:r>
      <w:r>
        <w:rPr>
          <w:szCs w:val="24"/>
        </w:rPr>
        <w:t>poprzez naciśnięcie tej samej ikony.</w:t>
      </w:r>
      <w:r w:rsidRPr="005F098A">
        <w:rPr>
          <w:szCs w:val="24"/>
        </w:rPr>
        <w:t xml:space="preserve"> </w:t>
      </w:r>
      <w:r>
        <w:t>System sprawdza kompletność i poprawność wprowadzonych danych i jeśli w formularzu znajdują się błędy lub pominięte zostały pola obowiązkowe, wyświetla wszystkie napotkane problemy.</w:t>
      </w:r>
    </w:p>
    <w:p w14:paraId="33A25A8A" w14:textId="77777777" w:rsidR="00702B63" w:rsidRDefault="00702B63" w:rsidP="00702B63">
      <w:pPr>
        <w:spacing w:after="0" w:line="276" w:lineRule="auto"/>
      </w:pPr>
      <w:r>
        <w:t xml:space="preserve">Możliwe statusy weryfikacji wniosku (po naciśnięciu ikony </w:t>
      </w:r>
      <w:r w:rsidRPr="00226C40">
        <w:rPr>
          <w:b/>
        </w:rPr>
        <w:t>Zapisz i waliduj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7"/>
        <w:gridCol w:w="5149"/>
      </w:tblGrid>
      <w:tr w:rsidR="00702B63" w14:paraId="53E9FA12" w14:textId="77777777" w:rsidTr="00BC5699">
        <w:tc>
          <w:tcPr>
            <w:tcW w:w="3777" w:type="dxa"/>
          </w:tcPr>
          <w:p w14:paraId="7D96F427" w14:textId="77777777" w:rsidR="00702B63" w:rsidRDefault="00702B63" w:rsidP="00B748C7">
            <w:pPr>
              <w:spacing w:line="276" w:lineRule="auto"/>
            </w:pPr>
            <w:r>
              <w:t>Pozytywna weryfikacja formularza</w:t>
            </w:r>
          </w:p>
        </w:tc>
        <w:tc>
          <w:tcPr>
            <w:tcW w:w="5149" w:type="dxa"/>
          </w:tcPr>
          <w:p w14:paraId="232169F1" w14:textId="77777777" w:rsidR="00702B63" w:rsidRDefault="00702B63" w:rsidP="00B748C7">
            <w:pPr>
              <w:spacing w:line="276" w:lineRule="auto"/>
            </w:pPr>
            <w:r>
              <w:t>Negatywna weryfikacja formularza</w:t>
            </w:r>
          </w:p>
        </w:tc>
      </w:tr>
      <w:tr w:rsidR="00702B63" w14:paraId="16A06957" w14:textId="77777777" w:rsidTr="00BC5699">
        <w:tc>
          <w:tcPr>
            <w:tcW w:w="3777" w:type="dxa"/>
          </w:tcPr>
          <w:p w14:paraId="683D3977" w14:textId="77777777" w:rsidR="00702B63" w:rsidRPr="006E62DF" w:rsidRDefault="00702B63" w:rsidP="00B748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E62DF">
              <w:rPr>
                <w:rFonts w:asciiTheme="minorHAnsi" w:hAnsiTheme="minorHAnsi" w:cstheme="minorHAnsi"/>
              </w:rPr>
              <w:t xml:space="preserve">„Wniosek został </w:t>
            </w:r>
            <w:proofErr w:type="spellStart"/>
            <w:r w:rsidRPr="006E62DF">
              <w:rPr>
                <w:rFonts w:asciiTheme="minorHAnsi" w:hAnsiTheme="minorHAnsi" w:cstheme="minorHAnsi"/>
              </w:rPr>
              <w:t>zwalidowany</w:t>
            </w:r>
            <w:proofErr w:type="spellEnd"/>
            <w:r w:rsidRPr="006E62DF">
              <w:rPr>
                <w:rFonts w:asciiTheme="minorHAnsi" w:hAnsiTheme="minorHAnsi" w:cstheme="minorHAnsi"/>
              </w:rPr>
              <w:t xml:space="preserve"> poprawnie.”</w:t>
            </w:r>
          </w:p>
        </w:tc>
        <w:tc>
          <w:tcPr>
            <w:tcW w:w="5149" w:type="dxa"/>
          </w:tcPr>
          <w:p w14:paraId="0FD26CB1" w14:textId="77777777" w:rsidR="00702B63" w:rsidRPr="006E62DF" w:rsidRDefault="00702B63" w:rsidP="006E62DF">
            <w:pPr>
              <w:spacing w:line="276" w:lineRule="auto"/>
              <w:ind w:left="81" w:hanging="81"/>
              <w:rPr>
                <w:rFonts w:asciiTheme="minorHAnsi" w:hAnsiTheme="minorHAnsi" w:cstheme="minorHAnsi"/>
              </w:rPr>
            </w:pPr>
            <w:r w:rsidRPr="006E62DF">
              <w:rPr>
                <w:rFonts w:asciiTheme="minorHAnsi" w:hAnsiTheme="minorHAnsi" w:cstheme="minorHAnsi"/>
              </w:rPr>
              <w:t>„</w:t>
            </w:r>
            <w:r w:rsidRPr="006E62D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Podczas walidacji wniosku znaleziono następujące problemy”</w:t>
            </w:r>
          </w:p>
        </w:tc>
      </w:tr>
    </w:tbl>
    <w:p w14:paraId="22F5FA6F" w14:textId="77777777" w:rsidR="00702B63" w:rsidRPr="00086F77" w:rsidRDefault="00702B63" w:rsidP="00702B63">
      <w:pPr>
        <w:spacing w:after="0" w:line="276" w:lineRule="auto"/>
      </w:pPr>
    </w:p>
    <w:p w14:paraId="51954745" w14:textId="6EB000F8" w:rsidR="00702B63" w:rsidRDefault="00702B63" w:rsidP="00BC5699">
      <w:pPr>
        <w:spacing w:after="0" w:line="276" w:lineRule="auto"/>
        <w:ind w:left="0" w:hanging="9"/>
      </w:pPr>
      <w:r w:rsidRPr="00086F77">
        <w:t xml:space="preserve">W przypadku nieprawidłowości </w:t>
      </w:r>
      <w:r>
        <w:t xml:space="preserve">w </w:t>
      </w:r>
      <w:r w:rsidRPr="00086F77">
        <w:t xml:space="preserve">wypełnieniu formularza, po weryfikacji </w:t>
      </w:r>
      <w:r>
        <w:t xml:space="preserve">zostaną wskazane pola </w:t>
      </w:r>
      <w:r w:rsidR="008F4BED">
        <w:t xml:space="preserve">niepoprawnie wypełniane lub wymagające uzupełnienia </w:t>
      </w:r>
      <w:r>
        <w:t>.</w:t>
      </w:r>
    </w:p>
    <w:p w14:paraId="66DBFED3" w14:textId="34E2D4E7" w:rsidR="00702B63" w:rsidRDefault="00702B63" w:rsidP="00BC5699">
      <w:pPr>
        <w:spacing w:after="0" w:line="276" w:lineRule="auto"/>
        <w:ind w:left="0" w:hanging="9"/>
      </w:pPr>
      <w:r>
        <w:t xml:space="preserve">Komunikat pojawiający się po negatywnej weryfikacji formularza </w:t>
      </w:r>
      <w:r w:rsidRPr="00086F77">
        <w:t xml:space="preserve">zobowiązuje </w:t>
      </w:r>
      <w:r w:rsidR="007913C0">
        <w:t>Beneficjenta</w:t>
      </w:r>
      <w:r w:rsidRPr="00086F77">
        <w:t xml:space="preserve"> do</w:t>
      </w:r>
      <w:r w:rsidR="006E62DF">
        <w:t> </w:t>
      </w:r>
      <w:r w:rsidRPr="00086F77">
        <w:t xml:space="preserve">poprawienia błędów. </w:t>
      </w:r>
    </w:p>
    <w:p w14:paraId="20CBDFE9" w14:textId="77777777" w:rsidR="00702B63" w:rsidRDefault="00702B63" w:rsidP="00BC5699">
      <w:pPr>
        <w:spacing w:after="0" w:line="276" w:lineRule="auto"/>
        <w:ind w:left="0" w:hanging="9"/>
      </w:pPr>
      <w:r w:rsidRPr="00086F77">
        <w:t xml:space="preserve">Po usunięciu wszystkich błędów i ponownej weryfikacji formularza, </w:t>
      </w:r>
      <w:r>
        <w:t>wniosek otrzyma status pozytywny i będzie możliwe złożenie wniosku.</w:t>
      </w:r>
    </w:p>
    <w:p w14:paraId="4859BFC4" w14:textId="77777777" w:rsidR="00702B63" w:rsidRPr="00086F77" w:rsidRDefault="00702B63" w:rsidP="00702B63">
      <w:pPr>
        <w:spacing w:after="0" w:line="276" w:lineRule="auto"/>
        <w:rPr>
          <w:noProof/>
        </w:rPr>
      </w:pPr>
    </w:p>
    <w:p w14:paraId="73AC67EC" w14:textId="06B2EFEE" w:rsidR="00702B63" w:rsidRDefault="00702B63" w:rsidP="00BC5699">
      <w:pPr>
        <w:spacing w:after="0" w:line="276" w:lineRule="auto"/>
        <w:ind w:left="0" w:hanging="9"/>
      </w:pPr>
      <w:r>
        <w:t xml:space="preserve">Po pozytywnej weryfikacji wniosku, </w:t>
      </w:r>
      <w:r w:rsidR="007913C0">
        <w:t>Beneficjent</w:t>
      </w:r>
      <w:r>
        <w:t xml:space="preserve"> może przystąpić do </w:t>
      </w:r>
      <w:r w:rsidR="00B838CE">
        <w:t>jego złożenia</w:t>
      </w:r>
      <w:r>
        <w:t xml:space="preserve">. W tym celu konieczne jest zatwierdzenie wniosku poprzez naciśnięcie przycisku </w:t>
      </w:r>
      <w:r>
        <w:rPr>
          <w:b/>
        </w:rPr>
        <w:t>Zapisz i zatwierdź</w:t>
      </w:r>
      <w:r>
        <w:t xml:space="preserve"> znajdującego się na górnej wstążce generatora online.</w:t>
      </w:r>
    </w:p>
    <w:p w14:paraId="381BC770" w14:textId="77777777" w:rsidR="00702B63" w:rsidRDefault="00702B63" w:rsidP="00BC5699">
      <w:pPr>
        <w:ind w:left="0" w:hanging="9"/>
      </w:pPr>
      <w:r>
        <w:t>W momencie zatwierdzania ponownie wykonywana jest walidacja. Poza standardową weryfikacją danych sprawdzana jest również zgodność z aktualną wersją formularza. Dzięki temu użytkownik ma pewność, że zatwierdzony wniosek jest aktualny i pozbawiony błędów.</w:t>
      </w:r>
    </w:p>
    <w:p w14:paraId="1CBEF386" w14:textId="7FBE897E" w:rsidR="00702B63" w:rsidRDefault="00702B63" w:rsidP="00BC5699">
      <w:pPr>
        <w:spacing w:after="0" w:line="276" w:lineRule="auto"/>
        <w:ind w:left="0" w:firstLine="0"/>
      </w:pPr>
      <w:r>
        <w:rPr>
          <w:b/>
        </w:rPr>
        <w:t>Uwaga!</w:t>
      </w:r>
      <w:r>
        <w:t xml:space="preserve"> Zatwierdzony może zostać wyłącznie wniosek nie posiadający żadnych błędów</w:t>
      </w:r>
      <w:r w:rsidR="00AE62FB">
        <w:t xml:space="preserve"> w formularzu</w:t>
      </w:r>
      <w:r>
        <w:t xml:space="preserve">, czyli wniosek, który przeszedł pozytywnie weryfikację formularza oraz ma załączone wszystkie wymagane załączniki.  </w:t>
      </w:r>
    </w:p>
    <w:p w14:paraId="079BD7DC" w14:textId="76DE43B4" w:rsidR="00EA6613" w:rsidRDefault="006E62DF" w:rsidP="00BC5699">
      <w:pPr>
        <w:spacing w:after="0" w:line="276" w:lineRule="auto"/>
        <w:ind w:left="0" w:firstLine="0"/>
      </w:pPr>
      <w:r>
        <w:t xml:space="preserve">Zatwierdzenie wniosku </w:t>
      </w:r>
      <w:r w:rsidR="00EA6613">
        <w:t>blokuje możliwość jego dalszej edycji. W celu ponownej modyfikacji danych we</w:t>
      </w:r>
      <w:r>
        <w:t> </w:t>
      </w:r>
      <w:r w:rsidR="00EA6613">
        <w:t xml:space="preserve">wniosku konieczne jest odblokowanie edycji poprzez naciśnięcie przycisku </w:t>
      </w:r>
      <w:r w:rsidR="00EA6613" w:rsidRPr="00BC5699">
        <w:rPr>
          <w:b/>
        </w:rPr>
        <w:t>Wycofaj do edycji</w:t>
      </w:r>
      <w:r w:rsidR="00EA6613">
        <w:t>.</w:t>
      </w:r>
    </w:p>
    <w:p w14:paraId="046226EE" w14:textId="77777777" w:rsidR="00EA6613" w:rsidRDefault="00EA6613" w:rsidP="00BC5699">
      <w:pPr>
        <w:spacing w:after="0" w:line="276" w:lineRule="auto"/>
        <w:ind w:left="0" w:firstLine="0"/>
      </w:pPr>
    </w:p>
    <w:p w14:paraId="64911B5E" w14:textId="7FB7FB5E" w:rsidR="00702B63" w:rsidRDefault="00EA6613" w:rsidP="00BC5699">
      <w:pPr>
        <w:spacing w:after="0" w:line="276" w:lineRule="auto"/>
        <w:ind w:left="0" w:hanging="9"/>
      </w:pPr>
      <w:r>
        <w:t>Po zatwierdzeniu wniosku, należy nacisnąć</w:t>
      </w:r>
      <w:r w:rsidR="0079237B">
        <w:t xml:space="preserve"> przy</w:t>
      </w:r>
      <w:r>
        <w:t>cisk</w:t>
      </w:r>
      <w:r w:rsidR="0079237B">
        <w:t xml:space="preserve"> </w:t>
      </w:r>
      <w:r w:rsidR="0079237B">
        <w:rPr>
          <w:b/>
        </w:rPr>
        <w:t>Wyślij do Funduszu</w:t>
      </w:r>
      <w:r w:rsidRPr="00EA6613">
        <w:t xml:space="preserve">, który spowoduje zmianę </w:t>
      </w:r>
      <w:r w:rsidRPr="00BC5699">
        <w:t xml:space="preserve">statusu wniosku na </w:t>
      </w:r>
      <w:r w:rsidRPr="00226C40">
        <w:rPr>
          <w:b/>
          <w:iCs/>
        </w:rPr>
        <w:t>Oczekuje na złożenie w Funduszu</w:t>
      </w:r>
      <w:r w:rsidRPr="00226C40">
        <w:rPr>
          <w:b/>
        </w:rPr>
        <w:t>.</w:t>
      </w:r>
      <w:r>
        <w:rPr>
          <w:b/>
        </w:rPr>
        <w:t xml:space="preserve"> </w:t>
      </w:r>
      <w:r>
        <w:t xml:space="preserve">Od tego momentu nie jest już możliwe </w:t>
      </w:r>
      <w:r w:rsidR="00FC3B80">
        <w:t xml:space="preserve">odblokowanie wniosku do edycji, a jedynie wycofanie wniosku za pomocą przycisku </w:t>
      </w:r>
      <w:r w:rsidR="00FC3B80" w:rsidRPr="00BC5699">
        <w:rPr>
          <w:b/>
        </w:rPr>
        <w:t>Wycofaj</w:t>
      </w:r>
      <w:r w:rsidR="00FC3B80">
        <w:t xml:space="preserve">. Użycie </w:t>
      </w:r>
      <w:r w:rsidR="00FC3B80" w:rsidRPr="00BC5699">
        <w:rPr>
          <w:b/>
        </w:rPr>
        <w:t>Wycofaj</w:t>
      </w:r>
      <w:r w:rsidR="004D0B99">
        <w:t xml:space="preserve"> na tym etapie</w:t>
      </w:r>
      <w:r w:rsidR="00FC3B80">
        <w:t xml:space="preserve"> uniemożliwi faktyczne złożenie wniosku do </w:t>
      </w:r>
      <w:proofErr w:type="spellStart"/>
      <w:r w:rsidR="00FC3B80">
        <w:t>wfośigw</w:t>
      </w:r>
      <w:proofErr w:type="spellEnd"/>
      <w:r w:rsidR="00FC3B80">
        <w:t>, a tym samym jego procedowanie</w:t>
      </w:r>
      <w:r w:rsidR="004D0B99">
        <w:t xml:space="preserve"> przez </w:t>
      </w:r>
      <w:proofErr w:type="spellStart"/>
      <w:r w:rsidR="004D0B99">
        <w:t>wfośigw</w:t>
      </w:r>
      <w:proofErr w:type="spellEnd"/>
      <w:r w:rsidR="00FC3B80">
        <w:t xml:space="preserve">. </w:t>
      </w:r>
    </w:p>
    <w:p w14:paraId="7CCBD259" w14:textId="5B83DC27" w:rsidR="00FC3B80" w:rsidRPr="00BC5699" w:rsidRDefault="00FC3B80" w:rsidP="00BC5699">
      <w:pPr>
        <w:spacing w:after="0" w:line="276" w:lineRule="auto"/>
        <w:ind w:left="-9" w:firstLine="0"/>
      </w:pPr>
      <w:r w:rsidRPr="00226C40">
        <w:rPr>
          <w:b/>
        </w:rPr>
        <w:t>Uwaga!</w:t>
      </w:r>
      <w:r>
        <w:t xml:space="preserve"> Naciśnięcie przycisku </w:t>
      </w:r>
      <w:r w:rsidRPr="00226C40">
        <w:rPr>
          <w:b/>
          <w:iCs/>
        </w:rPr>
        <w:t>Wyślij do Funduszu</w:t>
      </w:r>
      <w:r w:rsidRPr="00226C40">
        <w:t xml:space="preserve"> </w:t>
      </w:r>
      <w:r>
        <w:t>NIE JEST równoznaczne, z formalnym „złożeniem wniosku”, a jedynie zapoczątkowuje proces jego składania.</w:t>
      </w:r>
    </w:p>
    <w:p w14:paraId="6DBD26E0" w14:textId="0C8950D2" w:rsidR="002E6D37" w:rsidRDefault="002E6D37" w:rsidP="00702B63">
      <w:pPr>
        <w:spacing w:after="0" w:line="276" w:lineRule="auto"/>
        <w:rPr>
          <w:b/>
        </w:rPr>
      </w:pPr>
    </w:p>
    <w:p w14:paraId="0AEE3C11" w14:textId="6427A4F3" w:rsidR="002E6D37" w:rsidRDefault="002E6D37" w:rsidP="00702B63">
      <w:pPr>
        <w:spacing w:after="0" w:line="276" w:lineRule="auto"/>
        <w:rPr>
          <w:b/>
        </w:rPr>
      </w:pPr>
      <w:r>
        <w:rPr>
          <w:b/>
        </w:rPr>
        <w:t>ZŁOŻENIE WNIOSKU Z PODPISEM ELEKTRONICZNYM</w:t>
      </w:r>
    </w:p>
    <w:p w14:paraId="16EB119D" w14:textId="18709BBE" w:rsidR="0079237B" w:rsidRDefault="0079237B" w:rsidP="0079237B">
      <w:pPr>
        <w:spacing w:after="0" w:line="276" w:lineRule="auto"/>
        <w:ind w:left="0" w:hanging="9"/>
      </w:pPr>
      <w:r w:rsidRPr="00BC5699">
        <w:t>W przypadku gdy wniosek składany jest z podpisem elektronicznym,</w:t>
      </w:r>
      <w:r w:rsidR="00FC3B80">
        <w:t xml:space="preserve"> następnie</w:t>
      </w:r>
      <w:r w:rsidRPr="00BC5699">
        <w:t xml:space="preserve"> należy</w:t>
      </w:r>
      <w:r>
        <w:rPr>
          <w:b/>
        </w:rPr>
        <w:t xml:space="preserve"> </w:t>
      </w:r>
      <w:r>
        <w:t xml:space="preserve">użyć przycisku </w:t>
      </w:r>
      <w:r>
        <w:rPr>
          <w:b/>
        </w:rPr>
        <w:t xml:space="preserve">Podpisz </w:t>
      </w:r>
      <w:r>
        <w:t>i wybrać</w:t>
      </w:r>
      <w:r>
        <w:rPr>
          <w:b/>
        </w:rPr>
        <w:t xml:space="preserve"> sposób podpisu: za pomocą profilu zaufanego </w:t>
      </w:r>
      <w:r w:rsidRPr="005F28FA">
        <w:t>lub</w:t>
      </w:r>
      <w:r>
        <w:rPr>
          <w:b/>
        </w:rPr>
        <w:t xml:space="preserve"> podpisu kwalifikowanego. </w:t>
      </w:r>
      <w:r>
        <w:t xml:space="preserve">Po podpisaniu wniosku, na górnej wstążce generatora pojawi się opcja </w:t>
      </w:r>
      <w:r>
        <w:rPr>
          <w:b/>
        </w:rPr>
        <w:t xml:space="preserve">Wyślij przez </w:t>
      </w:r>
      <w:proofErr w:type="spellStart"/>
      <w:r>
        <w:rPr>
          <w:b/>
        </w:rPr>
        <w:t>ePUAP</w:t>
      </w:r>
      <w:proofErr w:type="spellEnd"/>
      <w:r>
        <w:t xml:space="preserve">, po naciśnięciu której, wniosek zostanie automatycznie wysłany do odpowiedniego </w:t>
      </w:r>
      <w:proofErr w:type="spellStart"/>
      <w:r>
        <w:t>wfośigw</w:t>
      </w:r>
      <w:proofErr w:type="spellEnd"/>
      <w:r>
        <w:t>, na podstawie województwa określonego w adresie budynku/lokalu mieszkalnego we wniosku.</w:t>
      </w:r>
      <w:r w:rsidR="00FC3B80">
        <w:t xml:space="preserve"> Dopiero po</w:t>
      </w:r>
      <w:r w:rsidR="006E62DF">
        <w:t> </w:t>
      </w:r>
      <w:r w:rsidR="00FC3B80">
        <w:t xml:space="preserve">zatwierdzeniu </w:t>
      </w:r>
      <w:r w:rsidR="00FC3B80" w:rsidRPr="00BC5699">
        <w:rPr>
          <w:b/>
        </w:rPr>
        <w:t xml:space="preserve">wysłania przez </w:t>
      </w:r>
      <w:proofErr w:type="spellStart"/>
      <w:r w:rsidR="00FC3B80" w:rsidRPr="00BC5699">
        <w:rPr>
          <w:b/>
        </w:rPr>
        <w:t>ePUAP</w:t>
      </w:r>
      <w:proofErr w:type="spellEnd"/>
      <w:r w:rsidR="00FC3B80">
        <w:t xml:space="preserve"> wniosek zostanie dostarczony do </w:t>
      </w:r>
      <w:proofErr w:type="spellStart"/>
      <w:r w:rsidR="00FC3B80">
        <w:t>wfośigw</w:t>
      </w:r>
      <w:proofErr w:type="spellEnd"/>
      <w:r w:rsidR="00FC3B80">
        <w:t>.</w:t>
      </w:r>
    </w:p>
    <w:p w14:paraId="1ACD2429" w14:textId="7A77DE3E" w:rsidR="00C51801" w:rsidRDefault="003B62EC" w:rsidP="00C51801">
      <w:pPr>
        <w:spacing w:after="0" w:line="276" w:lineRule="auto"/>
        <w:ind w:left="0" w:firstLine="0"/>
      </w:pPr>
      <w:r>
        <w:t>Po</w:t>
      </w:r>
      <w:r w:rsidR="00C51801">
        <w:t xml:space="preserve"> do</w:t>
      </w:r>
      <w:r>
        <w:t>starczeniu wniosku do</w:t>
      </w:r>
      <w:r w:rsidR="00C51801">
        <w:t xml:space="preserve"> odpowiedniego </w:t>
      </w:r>
      <w:proofErr w:type="spellStart"/>
      <w:r w:rsidR="00C51801">
        <w:t>wfośigw</w:t>
      </w:r>
      <w:proofErr w:type="spellEnd"/>
      <w:r w:rsidR="00C51801">
        <w:t xml:space="preserve">, status wniosku zostanie zmieniony na </w:t>
      </w:r>
      <w:r w:rsidR="00C51801" w:rsidRPr="00C4707C">
        <w:rPr>
          <w:b/>
        </w:rPr>
        <w:t>Przyjęty w Funduszu</w:t>
      </w:r>
      <w:r w:rsidR="00C51801">
        <w:t xml:space="preserve"> i Wnioskodawca otrzyma potwierdzenia złożenia wniosku w formie wiadomości e-mail.</w:t>
      </w:r>
    </w:p>
    <w:p w14:paraId="623ADC08" w14:textId="77777777" w:rsidR="00FC3B80" w:rsidRDefault="00FC3B80" w:rsidP="0079237B">
      <w:pPr>
        <w:spacing w:after="0" w:line="276" w:lineRule="auto"/>
        <w:ind w:left="0" w:hanging="9"/>
      </w:pPr>
    </w:p>
    <w:p w14:paraId="123F2FDF" w14:textId="47D83F36" w:rsidR="00EA6613" w:rsidRDefault="00EA6613" w:rsidP="0079237B">
      <w:pPr>
        <w:spacing w:after="0" w:line="276" w:lineRule="auto"/>
        <w:ind w:left="0" w:hanging="9"/>
      </w:pPr>
    </w:p>
    <w:p w14:paraId="1588F395" w14:textId="1A2676B1" w:rsidR="002E6D37" w:rsidRDefault="002E6D37" w:rsidP="00072617">
      <w:pPr>
        <w:spacing w:after="0" w:line="276" w:lineRule="auto"/>
        <w:ind w:left="0" w:firstLine="0"/>
        <w:rPr>
          <w:b/>
        </w:rPr>
      </w:pPr>
      <w:r>
        <w:rPr>
          <w:b/>
        </w:rPr>
        <w:t>ZŁOŻENIE WNIOSKU BEZ PODPISU ELEKTRONICZN</w:t>
      </w:r>
      <w:r w:rsidR="006A675B">
        <w:rPr>
          <w:b/>
        </w:rPr>
        <w:t>EGO</w:t>
      </w:r>
    </w:p>
    <w:p w14:paraId="6D22CA75" w14:textId="3C865B11" w:rsidR="002C5843" w:rsidRDefault="002E6D37" w:rsidP="00BC5699">
      <w:pPr>
        <w:autoSpaceDE w:val="0"/>
        <w:autoSpaceDN w:val="0"/>
        <w:adjustRightInd w:val="0"/>
        <w:spacing w:after="120" w:line="276" w:lineRule="auto"/>
        <w:ind w:left="0" w:hanging="9"/>
        <w:outlineLvl w:val="0"/>
      </w:pPr>
      <w:r w:rsidRPr="000B0D00">
        <w:t>W przyp</w:t>
      </w:r>
      <w:r>
        <w:t xml:space="preserve">adku gdy wniosek składany jest bez podpisu elektronicznego, po użyciu przycisku </w:t>
      </w:r>
      <w:r w:rsidRPr="00BC5699">
        <w:rPr>
          <w:b/>
        </w:rPr>
        <w:t>Wyślij do Funduszu</w:t>
      </w:r>
      <w:r>
        <w:t xml:space="preserve"> należy zamknąć okno </w:t>
      </w:r>
      <w:r w:rsidR="002C5843">
        <w:t xml:space="preserve">i wydrukować oraz podpisać wniosek. Następnie tak przygotowany wniosek wraz z wymaganymi załącznikami należy </w:t>
      </w:r>
      <w:r w:rsidR="003B62EC">
        <w:t xml:space="preserve">złożyć do odpowiedniego </w:t>
      </w:r>
      <w:proofErr w:type="spellStart"/>
      <w:r w:rsidR="003B62EC">
        <w:t>wfośigw</w:t>
      </w:r>
      <w:proofErr w:type="spellEnd"/>
      <w:r w:rsidR="003B62EC">
        <w:t>.</w:t>
      </w:r>
    </w:p>
    <w:p w14:paraId="619290F6" w14:textId="22E788F9" w:rsidR="002C5843" w:rsidRDefault="002C5843" w:rsidP="00BC5699">
      <w:pPr>
        <w:spacing w:after="0" w:line="276" w:lineRule="auto"/>
        <w:ind w:left="0" w:firstLine="0"/>
      </w:pPr>
    </w:p>
    <w:p w14:paraId="09757FFB" w14:textId="7C3FB707" w:rsidR="00015286" w:rsidRDefault="00702B63">
      <w:pPr>
        <w:spacing w:after="108"/>
        <w:ind w:left="-15" w:firstLine="0"/>
        <w:rPr>
          <w:rFonts w:asciiTheme="minorHAnsi" w:hAnsiTheme="minorHAnsi"/>
        </w:rPr>
      </w:pPr>
      <w:r w:rsidRPr="00BC5699">
        <w:rPr>
          <w:b/>
          <w:color w:val="auto"/>
          <w:sz w:val="28"/>
          <w:szCs w:val="28"/>
        </w:rPr>
        <w:t>ZAŁĄCZNIKI DO INSTRUKCJI</w:t>
      </w:r>
    </w:p>
    <w:p w14:paraId="6B3C5E72" w14:textId="723AD55A" w:rsidR="00015286" w:rsidRPr="00BC5699" w:rsidRDefault="00015286" w:rsidP="00FF68E9">
      <w:pPr>
        <w:pStyle w:val="Akapitzlist"/>
        <w:numPr>
          <w:ilvl w:val="0"/>
          <w:numId w:val="55"/>
        </w:numPr>
        <w:spacing w:after="108"/>
        <w:rPr>
          <w:rFonts w:asciiTheme="minorHAnsi" w:hAnsiTheme="minorHAnsi"/>
        </w:rPr>
      </w:pPr>
      <w:r w:rsidRPr="00BC5699">
        <w:rPr>
          <w:rFonts w:asciiTheme="minorHAnsi" w:hAnsiTheme="minorHAnsi"/>
        </w:rPr>
        <w:t>Wzór protokołu odbioru prac wykonawcy</w:t>
      </w:r>
    </w:p>
    <w:p w14:paraId="101526C3" w14:textId="5ECC8EC6" w:rsidR="00015286" w:rsidRPr="00BC5699" w:rsidRDefault="00015286" w:rsidP="00FF68E9">
      <w:pPr>
        <w:pStyle w:val="Akapitzlist"/>
        <w:numPr>
          <w:ilvl w:val="0"/>
          <w:numId w:val="55"/>
        </w:numPr>
        <w:spacing w:after="108"/>
        <w:rPr>
          <w:rFonts w:asciiTheme="minorHAnsi" w:hAnsiTheme="minorHAnsi"/>
        </w:rPr>
      </w:pPr>
      <w:r w:rsidRPr="00BC5699">
        <w:rPr>
          <w:rFonts w:asciiTheme="minorHAnsi" w:hAnsiTheme="minorHAnsi"/>
        </w:rPr>
        <w:t>Wzór zaświadczenia Operatora Sieci Dystrybucyjnej</w:t>
      </w:r>
      <w:r w:rsidR="00441421" w:rsidRPr="00BC5699">
        <w:rPr>
          <w:rFonts w:asciiTheme="minorHAnsi" w:hAnsiTheme="minorHAnsi"/>
        </w:rPr>
        <w:t xml:space="preserve"> (dotyczy </w:t>
      </w:r>
      <w:proofErr w:type="spellStart"/>
      <w:r w:rsidR="00441421" w:rsidRPr="00BC5699">
        <w:rPr>
          <w:rFonts w:asciiTheme="minorHAnsi" w:hAnsiTheme="minorHAnsi"/>
        </w:rPr>
        <w:t>mikroinstal</w:t>
      </w:r>
      <w:r w:rsidR="00890273" w:rsidRPr="00BC5699">
        <w:rPr>
          <w:rFonts w:asciiTheme="minorHAnsi" w:hAnsiTheme="minorHAnsi"/>
        </w:rPr>
        <w:t>a</w:t>
      </w:r>
      <w:r w:rsidR="00441421" w:rsidRPr="00BC5699">
        <w:rPr>
          <w:rFonts w:asciiTheme="minorHAnsi" w:hAnsiTheme="minorHAnsi"/>
        </w:rPr>
        <w:t>cji</w:t>
      </w:r>
      <w:proofErr w:type="spellEnd"/>
      <w:r w:rsidR="00441421" w:rsidRPr="00BC5699">
        <w:rPr>
          <w:rFonts w:asciiTheme="minorHAnsi" w:hAnsiTheme="minorHAnsi"/>
        </w:rPr>
        <w:t xml:space="preserve"> fotowoltaicznej</w:t>
      </w:r>
      <w:r w:rsidR="000E0B44" w:rsidRPr="00BC5699">
        <w:rPr>
          <w:rFonts w:asciiTheme="minorHAnsi" w:hAnsiTheme="minorHAnsi"/>
        </w:rPr>
        <w:t>)</w:t>
      </w:r>
    </w:p>
    <w:sectPr w:rsidR="00015286" w:rsidRPr="00BC5699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867" w:right="1413" w:bottom="115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9513C" w14:textId="77777777" w:rsidR="00F86A38" w:rsidRDefault="00F86A38">
      <w:pPr>
        <w:spacing w:after="0" w:line="240" w:lineRule="auto"/>
      </w:pPr>
      <w:r>
        <w:separator/>
      </w:r>
    </w:p>
  </w:endnote>
  <w:endnote w:type="continuationSeparator" w:id="0">
    <w:p w14:paraId="108FE239" w14:textId="77777777" w:rsidR="00F86A38" w:rsidRDefault="00F86A38">
      <w:pPr>
        <w:spacing w:after="0" w:line="240" w:lineRule="auto"/>
      </w:pPr>
      <w:r>
        <w:continuationSeparator/>
      </w:r>
    </w:p>
  </w:endnote>
  <w:endnote w:type="continuationNotice" w:id="1">
    <w:p w14:paraId="73924092" w14:textId="77777777" w:rsidR="00F86A38" w:rsidRDefault="00F86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5763" w14:textId="77777777" w:rsidR="00F86A38" w:rsidRDefault="00F86A38">
    <w:pPr>
      <w:spacing w:after="0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37A4CC1" w14:textId="77777777" w:rsidR="00F86A38" w:rsidRDefault="00F86A38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C6F9" w14:textId="32F5E9DE" w:rsidR="00F86A38" w:rsidRDefault="00F86A38">
    <w:pPr>
      <w:spacing w:after="0" w:line="259" w:lineRule="auto"/>
      <w:ind w:left="0" w:firstLine="0"/>
      <w:jc w:val="left"/>
    </w:pPr>
    <w:r w:rsidRPr="00567D55">
      <w:rPr>
        <w:sz w:val="20"/>
        <w:szCs w:val="20"/>
      </w:rPr>
      <w:ptab w:relativeTo="margin" w:alignment="center" w:leader="none"/>
    </w:r>
    <w:r>
      <w:tab/>
    </w:r>
    <w:r>
      <w:tab/>
    </w:r>
    <w:r>
      <w:rPr>
        <w:noProof/>
      </w:rPr>
      <w:drawing>
        <wp:inline distT="0" distB="0" distL="0" distR="0" wp14:anchorId="25B31BBF" wp14:editId="6C4B19E0">
          <wp:extent cx="2066925" cy="44513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FB32C" w14:textId="77777777" w:rsidR="00F86A38" w:rsidRDefault="00F86A38">
    <w:pPr>
      <w:spacing w:after="0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17F98A96" w14:textId="77777777" w:rsidR="00F86A38" w:rsidRDefault="00F86A38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9DC3" w14:textId="77777777" w:rsidR="00F86A38" w:rsidRDefault="00F86A38">
      <w:pPr>
        <w:spacing w:after="0" w:line="240" w:lineRule="auto"/>
      </w:pPr>
      <w:r>
        <w:separator/>
      </w:r>
    </w:p>
  </w:footnote>
  <w:footnote w:type="continuationSeparator" w:id="0">
    <w:p w14:paraId="5D422905" w14:textId="77777777" w:rsidR="00F86A38" w:rsidRDefault="00F86A38">
      <w:pPr>
        <w:spacing w:after="0" w:line="240" w:lineRule="auto"/>
      </w:pPr>
      <w:r>
        <w:continuationSeparator/>
      </w:r>
    </w:p>
  </w:footnote>
  <w:footnote w:type="continuationNotice" w:id="1">
    <w:p w14:paraId="1BD00709" w14:textId="77777777" w:rsidR="00F86A38" w:rsidRDefault="00F86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137B" w14:textId="03EC1573" w:rsidR="00F86A38" w:rsidRDefault="00F86A38">
    <w:pPr>
      <w:pStyle w:val="Nagwek"/>
    </w:pPr>
    <w:r>
      <w:t>Instrukcja do WOP w PP Czyste Powietrze – formularz online</w:t>
    </w:r>
  </w:p>
  <w:p w14:paraId="645274AE" w14:textId="77777777" w:rsidR="00F86A38" w:rsidRDefault="00F86A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7F2D3D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3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6465A8A"/>
    <w:multiLevelType w:val="hybridMultilevel"/>
    <w:tmpl w:val="5E323D5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74C2718"/>
    <w:multiLevelType w:val="hybridMultilevel"/>
    <w:tmpl w:val="F9C2314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A0D53D1"/>
    <w:multiLevelType w:val="hybridMultilevel"/>
    <w:tmpl w:val="6BA4CBB0"/>
    <w:lvl w:ilvl="0" w:tplc="A5BA78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E06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8CF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C46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661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AFB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EC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004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EB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C03ACE"/>
    <w:multiLevelType w:val="hybridMultilevel"/>
    <w:tmpl w:val="86701B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930C25"/>
    <w:multiLevelType w:val="hybridMultilevel"/>
    <w:tmpl w:val="25FE040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F6D51"/>
    <w:multiLevelType w:val="hybridMultilevel"/>
    <w:tmpl w:val="E08E5512"/>
    <w:lvl w:ilvl="0" w:tplc="CCA453B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11FE73DF"/>
    <w:multiLevelType w:val="hybridMultilevel"/>
    <w:tmpl w:val="8D3E1D42"/>
    <w:lvl w:ilvl="0" w:tplc="D740538C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40583F"/>
    <w:multiLevelType w:val="hybridMultilevel"/>
    <w:tmpl w:val="6DC202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97D6F"/>
    <w:multiLevelType w:val="hybridMultilevel"/>
    <w:tmpl w:val="CD5E489A"/>
    <w:lvl w:ilvl="0" w:tplc="8CB213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CCEC0">
      <w:start w:val="1"/>
      <w:numFmt w:val="decimal"/>
      <w:lvlText w:val="%2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2EA5C0">
      <w:start w:val="1"/>
      <w:numFmt w:val="lowerRoman"/>
      <w:lvlText w:val="%3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A8908">
      <w:start w:val="1"/>
      <w:numFmt w:val="decimal"/>
      <w:lvlText w:val="%4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B1BC">
      <w:start w:val="1"/>
      <w:numFmt w:val="lowerLetter"/>
      <w:lvlText w:val="%5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AA668">
      <w:start w:val="1"/>
      <w:numFmt w:val="lowerRoman"/>
      <w:lvlText w:val="%6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82B2">
      <w:start w:val="1"/>
      <w:numFmt w:val="decimal"/>
      <w:lvlText w:val="%7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0F4B2">
      <w:start w:val="1"/>
      <w:numFmt w:val="lowerLetter"/>
      <w:lvlText w:val="%8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20BEC">
      <w:start w:val="1"/>
      <w:numFmt w:val="lowerRoman"/>
      <w:lvlText w:val="%9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776CF"/>
    <w:multiLevelType w:val="hybridMultilevel"/>
    <w:tmpl w:val="8C24D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122EE7"/>
    <w:multiLevelType w:val="hybridMultilevel"/>
    <w:tmpl w:val="F81CD870"/>
    <w:lvl w:ilvl="0" w:tplc="F82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3554C"/>
    <w:multiLevelType w:val="hybridMultilevel"/>
    <w:tmpl w:val="0EF2C8BA"/>
    <w:lvl w:ilvl="0" w:tplc="3388591E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BC46244"/>
    <w:multiLevelType w:val="hybridMultilevel"/>
    <w:tmpl w:val="5214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A7594"/>
    <w:multiLevelType w:val="hybridMultilevel"/>
    <w:tmpl w:val="174ADC1C"/>
    <w:lvl w:ilvl="0" w:tplc="C4D827A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26B4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6256E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A28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A8736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E966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AB9D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E2D9A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2C022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2B3149"/>
    <w:multiLevelType w:val="hybridMultilevel"/>
    <w:tmpl w:val="5B48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C7B33"/>
    <w:multiLevelType w:val="hybridMultilevel"/>
    <w:tmpl w:val="46161686"/>
    <w:lvl w:ilvl="0" w:tplc="3388591E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46A3854"/>
    <w:multiLevelType w:val="hybridMultilevel"/>
    <w:tmpl w:val="6924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0640C"/>
    <w:multiLevelType w:val="hybridMultilevel"/>
    <w:tmpl w:val="A6FA3DF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25DD3E7C"/>
    <w:multiLevelType w:val="hybridMultilevel"/>
    <w:tmpl w:val="D33C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82C53"/>
    <w:multiLevelType w:val="hybridMultilevel"/>
    <w:tmpl w:val="2E724A70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9525FA"/>
    <w:multiLevelType w:val="hybridMultilevel"/>
    <w:tmpl w:val="A858E2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6F2EDF"/>
    <w:multiLevelType w:val="hybridMultilevel"/>
    <w:tmpl w:val="5D22456C"/>
    <w:lvl w:ilvl="0" w:tplc="CED669D4">
      <w:start w:val="1"/>
      <w:numFmt w:val="bullet"/>
      <w:lvlText w:val="-"/>
      <w:lvlJc w:val="left"/>
      <w:pPr>
        <w:ind w:left="1125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2FEB0000"/>
    <w:multiLevelType w:val="hybridMultilevel"/>
    <w:tmpl w:val="4D0C1C0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0EB6E3F"/>
    <w:multiLevelType w:val="hybridMultilevel"/>
    <w:tmpl w:val="5B80D9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96207"/>
    <w:multiLevelType w:val="hybridMultilevel"/>
    <w:tmpl w:val="9C169D26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E6540"/>
    <w:multiLevelType w:val="hybridMultilevel"/>
    <w:tmpl w:val="27F2BB5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35912AC7"/>
    <w:multiLevelType w:val="hybridMultilevel"/>
    <w:tmpl w:val="BFB870B0"/>
    <w:lvl w:ilvl="0" w:tplc="D740538C">
      <w:start w:val="1"/>
      <w:numFmt w:val="lowerLetter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65D4A5F"/>
    <w:multiLevelType w:val="hybridMultilevel"/>
    <w:tmpl w:val="DC6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B8754B"/>
    <w:multiLevelType w:val="hybridMultilevel"/>
    <w:tmpl w:val="3454D4C0"/>
    <w:lvl w:ilvl="0" w:tplc="8084CB5E">
      <w:start w:val="3"/>
      <w:numFmt w:val="decimal"/>
      <w:lvlText w:val="%1)"/>
      <w:lvlJc w:val="left"/>
      <w:pPr>
        <w:ind w:left="163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C1518"/>
    <w:multiLevelType w:val="hybridMultilevel"/>
    <w:tmpl w:val="024EC8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9D31432"/>
    <w:multiLevelType w:val="hybridMultilevel"/>
    <w:tmpl w:val="0CF2F868"/>
    <w:lvl w:ilvl="0" w:tplc="3A507BCC">
      <w:start w:val="1"/>
      <w:numFmt w:val="decimal"/>
      <w:lvlText w:val="%1.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0C65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6D6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55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227F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669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4CC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CD1F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E8C6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A256718"/>
    <w:multiLevelType w:val="hybridMultilevel"/>
    <w:tmpl w:val="9B5238AE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26B4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6256E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A28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A8736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E966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AB9D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E2D9A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2C022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0611CE1"/>
    <w:multiLevelType w:val="hybridMultilevel"/>
    <w:tmpl w:val="1C986FF8"/>
    <w:lvl w:ilvl="0" w:tplc="FBDA610E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A69D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6D5F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E882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AFD1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0E6A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6FAE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CCD4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E4BE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>
      <w:start w:val="1"/>
      <w:numFmt w:val="lowerRoman"/>
      <w:lvlText w:val="%3."/>
      <w:lvlJc w:val="right"/>
      <w:pPr>
        <w:ind w:left="3345" w:hanging="180"/>
      </w:pPr>
    </w:lvl>
    <w:lvl w:ilvl="3" w:tplc="0415000F">
      <w:start w:val="1"/>
      <w:numFmt w:val="decimal"/>
      <w:lvlText w:val="%4."/>
      <w:lvlJc w:val="left"/>
      <w:pPr>
        <w:ind w:left="4065" w:hanging="360"/>
      </w:pPr>
    </w:lvl>
    <w:lvl w:ilvl="4" w:tplc="04150019">
      <w:start w:val="1"/>
      <w:numFmt w:val="lowerLetter"/>
      <w:lvlText w:val="%5."/>
      <w:lvlJc w:val="left"/>
      <w:pPr>
        <w:ind w:left="4785" w:hanging="360"/>
      </w:pPr>
    </w:lvl>
    <w:lvl w:ilvl="5" w:tplc="0415001B">
      <w:start w:val="1"/>
      <w:numFmt w:val="lowerRoman"/>
      <w:lvlText w:val="%6."/>
      <w:lvlJc w:val="right"/>
      <w:pPr>
        <w:ind w:left="5505" w:hanging="180"/>
      </w:pPr>
    </w:lvl>
    <w:lvl w:ilvl="6" w:tplc="0415000F">
      <w:start w:val="1"/>
      <w:numFmt w:val="decimal"/>
      <w:lvlText w:val="%7."/>
      <w:lvlJc w:val="left"/>
      <w:pPr>
        <w:ind w:left="6225" w:hanging="360"/>
      </w:pPr>
    </w:lvl>
    <w:lvl w:ilvl="7" w:tplc="04150019">
      <w:start w:val="1"/>
      <w:numFmt w:val="lowerLetter"/>
      <w:lvlText w:val="%8."/>
      <w:lvlJc w:val="left"/>
      <w:pPr>
        <w:ind w:left="6945" w:hanging="360"/>
      </w:pPr>
    </w:lvl>
    <w:lvl w:ilvl="8" w:tplc="0415001B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4886107F"/>
    <w:multiLevelType w:val="hybridMultilevel"/>
    <w:tmpl w:val="A5508136"/>
    <w:lvl w:ilvl="0" w:tplc="DC36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24CFF"/>
    <w:multiLevelType w:val="hybridMultilevel"/>
    <w:tmpl w:val="1096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93318"/>
    <w:multiLevelType w:val="hybridMultilevel"/>
    <w:tmpl w:val="1B342442"/>
    <w:lvl w:ilvl="0" w:tplc="3388591E">
      <w:start w:val="1"/>
      <w:numFmt w:val="bullet"/>
      <w:lvlText w:val="-"/>
      <w:lvlJc w:val="left"/>
      <w:pPr>
        <w:ind w:left="6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41" w15:restartNumberingAfterBreak="0">
    <w:nsid w:val="4B4D0FEC"/>
    <w:multiLevelType w:val="hybridMultilevel"/>
    <w:tmpl w:val="EEB087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4BA70D5F"/>
    <w:multiLevelType w:val="hybridMultilevel"/>
    <w:tmpl w:val="2D50E168"/>
    <w:lvl w:ilvl="0" w:tplc="D740538C">
      <w:start w:val="1"/>
      <w:numFmt w:val="lowerLetter"/>
      <w:lvlText w:val="%1."/>
      <w:lvlJc w:val="left"/>
      <w:pPr>
        <w:ind w:left="7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3" w15:restartNumberingAfterBreak="0">
    <w:nsid w:val="4C4C4C04"/>
    <w:multiLevelType w:val="hybridMultilevel"/>
    <w:tmpl w:val="160C326E"/>
    <w:lvl w:ilvl="0" w:tplc="A6CC649C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4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FE5F6C"/>
    <w:multiLevelType w:val="hybridMultilevel"/>
    <w:tmpl w:val="F2E4A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904787"/>
    <w:multiLevelType w:val="hybridMultilevel"/>
    <w:tmpl w:val="4E8008B0"/>
    <w:lvl w:ilvl="0" w:tplc="E95AC70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7" w15:restartNumberingAfterBreak="0">
    <w:nsid w:val="5E635463"/>
    <w:multiLevelType w:val="hybridMultilevel"/>
    <w:tmpl w:val="E08E5512"/>
    <w:lvl w:ilvl="0" w:tplc="CCA453B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8" w15:restartNumberingAfterBreak="0">
    <w:nsid w:val="5EF22D08"/>
    <w:multiLevelType w:val="hybridMultilevel"/>
    <w:tmpl w:val="B3BE2C20"/>
    <w:lvl w:ilvl="0" w:tplc="343AEDF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6926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8B55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89E3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0FE5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A4FC2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8851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6C910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6030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16F1AF8"/>
    <w:multiLevelType w:val="hybridMultilevel"/>
    <w:tmpl w:val="93FE11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DE427B"/>
    <w:multiLevelType w:val="hybridMultilevel"/>
    <w:tmpl w:val="383E0D7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1" w15:restartNumberingAfterBreak="0">
    <w:nsid w:val="6465492E"/>
    <w:multiLevelType w:val="hybridMultilevel"/>
    <w:tmpl w:val="EA44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E80E22"/>
    <w:multiLevelType w:val="hybridMultilevel"/>
    <w:tmpl w:val="BFD6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393F60"/>
    <w:multiLevelType w:val="hybridMultilevel"/>
    <w:tmpl w:val="4E8008B0"/>
    <w:lvl w:ilvl="0" w:tplc="E95AC70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4" w15:restartNumberingAfterBreak="0">
    <w:nsid w:val="698D1799"/>
    <w:multiLevelType w:val="hybridMultilevel"/>
    <w:tmpl w:val="1500F9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B0E5513"/>
    <w:multiLevelType w:val="hybridMultilevel"/>
    <w:tmpl w:val="F37456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E7D1305"/>
    <w:multiLevelType w:val="hybridMultilevel"/>
    <w:tmpl w:val="C584E3D6"/>
    <w:lvl w:ilvl="0" w:tplc="FD1836C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C72667"/>
    <w:multiLevelType w:val="hybridMultilevel"/>
    <w:tmpl w:val="E8F20CFE"/>
    <w:lvl w:ilvl="0" w:tplc="B6C2D23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2D1B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4300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CCB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57A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942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86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1CB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E12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2AB603F"/>
    <w:multiLevelType w:val="hybridMultilevel"/>
    <w:tmpl w:val="9028DFD8"/>
    <w:lvl w:ilvl="0" w:tplc="DD327532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59" w15:restartNumberingAfterBreak="0">
    <w:nsid w:val="739205C9"/>
    <w:multiLevelType w:val="hybridMultilevel"/>
    <w:tmpl w:val="5ED0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750EE1"/>
    <w:multiLevelType w:val="hybridMultilevel"/>
    <w:tmpl w:val="843C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7C3191"/>
    <w:multiLevelType w:val="multilevel"/>
    <w:tmpl w:val="051099FA"/>
    <w:lvl w:ilvl="0">
      <w:start w:val="1"/>
      <w:numFmt w:val="lowerLetter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2" w15:restartNumberingAfterBreak="0">
    <w:nsid w:val="7D921454"/>
    <w:multiLevelType w:val="hybridMultilevel"/>
    <w:tmpl w:val="3186700A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E03555"/>
    <w:multiLevelType w:val="hybridMultilevel"/>
    <w:tmpl w:val="846202B0"/>
    <w:lvl w:ilvl="0" w:tplc="D740538C">
      <w:start w:val="1"/>
      <w:numFmt w:val="lowerLetter"/>
      <w:lvlText w:val="%1."/>
      <w:lvlJc w:val="left"/>
      <w:pPr>
        <w:ind w:left="75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4" w15:restartNumberingAfterBreak="0">
    <w:nsid w:val="7EFD0529"/>
    <w:multiLevelType w:val="hybridMultilevel"/>
    <w:tmpl w:val="6884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76F5E"/>
    <w:multiLevelType w:val="hybridMultilevel"/>
    <w:tmpl w:val="1AB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F81B7C"/>
    <w:multiLevelType w:val="hybridMultilevel"/>
    <w:tmpl w:val="2260263A"/>
    <w:lvl w:ilvl="0" w:tplc="04150011">
      <w:start w:val="1"/>
      <w:numFmt w:val="decimal"/>
      <w:lvlText w:val="%1)"/>
      <w:lvlJc w:val="left"/>
      <w:pPr>
        <w:ind w:left="50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0C65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6D6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55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227F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669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4CC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CD1F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E8C6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7"/>
  </w:num>
  <w:num w:numId="2">
    <w:abstractNumId w:val="48"/>
  </w:num>
  <w:num w:numId="3">
    <w:abstractNumId w:val="34"/>
  </w:num>
  <w:num w:numId="4">
    <w:abstractNumId w:val="17"/>
  </w:num>
  <w:num w:numId="5">
    <w:abstractNumId w:val="36"/>
  </w:num>
  <w:num w:numId="6">
    <w:abstractNumId w:val="47"/>
  </w:num>
  <w:num w:numId="7">
    <w:abstractNumId w:val="6"/>
  </w:num>
  <w:num w:numId="8">
    <w:abstractNumId w:val="9"/>
  </w:num>
  <w:num w:numId="9">
    <w:abstractNumId w:val="53"/>
  </w:num>
  <w:num w:numId="10">
    <w:abstractNumId w:val="66"/>
  </w:num>
  <w:num w:numId="11">
    <w:abstractNumId w:val="11"/>
  </w:num>
  <w:num w:numId="12">
    <w:abstractNumId w:val="24"/>
  </w:num>
  <w:num w:numId="13">
    <w:abstractNumId w:val="23"/>
  </w:num>
  <w:num w:numId="14">
    <w:abstractNumId w:val="27"/>
  </w:num>
  <w:num w:numId="15">
    <w:abstractNumId w:val="35"/>
  </w:num>
  <w:num w:numId="16">
    <w:abstractNumId w:val="3"/>
  </w:num>
  <w:num w:numId="17">
    <w:abstractNumId w:val="33"/>
  </w:num>
  <w:num w:numId="18">
    <w:abstractNumId w:val="16"/>
  </w:num>
  <w:num w:numId="19">
    <w:abstractNumId w:val="44"/>
  </w:num>
  <w:num w:numId="20">
    <w:abstractNumId w:val="62"/>
  </w:num>
  <w:num w:numId="21">
    <w:abstractNumId w:val="50"/>
  </w:num>
  <w:num w:numId="22">
    <w:abstractNumId w:val="8"/>
  </w:num>
  <w:num w:numId="23">
    <w:abstractNumId w:val="49"/>
  </w:num>
  <w:num w:numId="24">
    <w:abstractNumId w:val="12"/>
  </w:num>
  <w:num w:numId="25">
    <w:abstractNumId w:val="1"/>
  </w:num>
  <w:num w:numId="26">
    <w:abstractNumId w:val="2"/>
  </w:num>
  <w:num w:numId="27">
    <w:abstractNumId w:val="0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8"/>
  </w:num>
  <w:num w:numId="31">
    <w:abstractNumId w:val="39"/>
  </w:num>
  <w:num w:numId="32">
    <w:abstractNumId w:val="37"/>
  </w:num>
  <w:num w:numId="33">
    <w:abstractNumId w:val="55"/>
  </w:num>
  <w:num w:numId="34">
    <w:abstractNumId w:val="4"/>
  </w:num>
  <w:num w:numId="35">
    <w:abstractNumId w:val="26"/>
  </w:num>
  <w:num w:numId="36">
    <w:abstractNumId w:val="10"/>
  </w:num>
  <w:num w:numId="37">
    <w:abstractNumId w:val="30"/>
  </w:num>
  <w:num w:numId="38">
    <w:abstractNumId w:val="63"/>
  </w:num>
  <w:num w:numId="39">
    <w:abstractNumId w:val="42"/>
  </w:num>
  <w:num w:numId="40">
    <w:abstractNumId w:val="58"/>
  </w:num>
  <w:num w:numId="41">
    <w:abstractNumId w:val="31"/>
  </w:num>
  <w:num w:numId="42">
    <w:abstractNumId w:val="5"/>
  </w:num>
  <w:num w:numId="43">
    <w:abstractNumId w:val="54"/>
  </w:num>
  <w:num w:numId="44">
    <w:abstractNumId w:val="28"/>
  </w:num>
  <w:num w:numId="45">
    <w:abstractNumId w:val="21"/>
  </w:num>
  <w:num w:numId="46">
    <w:abstractNumId w:val="7"/>
  </w:num>
  <w:num w:numId="47">
    <w:abstractNumId w:val="41"/>
  </w:num>
  <w:num w:numId="48">
    <w:abstractNumId w:val="25"/>
  </w:num>
  <w:num w:numId="49">
    <w:abstractNumId w:val="14"/>
  </w:num>
  <w:num w:numId="50">
    <w:abstractNumId w:val="56"/>
  </w:num>
  <w:num w:numId="51">
    <w:abstractNumId w:val="46"/>
  </w:num>
  <w:num w:numId="52">
    <w:abstractNumId w:val="15"/>
  </w:num>
  <w:num w:numId="53">
    <w:abstractNumId w:val="19"/>
  </w:num>
  <w:num w:numId="54">
    <w:abstractNumId w:val="38"/>
  </w:num>
  <w:num w:numId="55">
    <w:abstractNumId w:val="29"/>
  </w:num>
  <w:num w:numId="56">
    <w:abstractNumId w:val="45"/>
  </w:num>
  <w:num w:numId="57">
    <w:abstractNumId w:val="40"/>
  </w:num>
  <w:num w:numId="58">
    <w:abstractNumId w:val="60"/>
  </w:num>
  <w:num w:numId="59">
    <w:abstractNumId w:val="51"/>
  </w:num>
  <w:num w:numId="60">
    <w:abstractNumId w:val="22"/>
  </w:num>
  <w:num w:numId="61">
    <w:abstractNumId w:val="20"/>
  </w:num>
  <w:num w:numId="62">
    <w:abstractNumId w:val="59"/>
  </w:num>
  <w:num w:numId="63">
    <w:abstractNumId w:val="64"/>
  </w:num>
  <w:num w:numId="64">
    <w:abstractNumId w:val="61"/>
  </w:num>
  <w:num w:numId="65">
    <w:abstractNumId w:val="65"/>
  </w:num>
  <w:num w:numId="66">
    <w:abstractNumId w:val="52"/>
  </w:num>
  <w:num w:numId="67">
    <w:abstractNumId w:val="43"/>
  </w:num>
  <w:num w:numId="68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91"/>
    <w:rsid w:val="000003FF"/>
    <w:rsid w:val="0000119F"/>
    <w:rsid w:val="000011D1"/>
    <w:rsid w:val="000017A1"/>
    <w:rsid w:val="00002A5B"/>
    <w:rsid w:val="0000308A"/>
    <w:rsid w:val="0000376A"/>
    <w:rsid w:val="00003F66"/>
    <w:rsid w:val="0000495A"/>
    <w:rsid w:val="00011647"/>
    <w:rsid w:val="00011FD7"/>
    <w:rsid w:val="00015286"/>
    <w:rsid w:val="000238C4"/>
    <w:rsid w:val="00026E4C"/>
    <w:rsid w:val="000278F8"/>
    <w:rsid w:val="00034CA2"/>
    <w:rsid w:val="00034DD7"/>
    <w:rsid w:val="0003514E"/>
    <w:rsid w:val="000351D7"/>
    <w:rsid w:val="00037BCF"/>
    <w:rsid w:val="0004389A"/>
    <w:rsid w:val="00051141"/>
    <w:rsid w:val="00053DA1"/>
    <w:rsid w:val="00062ED8"/>
    <w:rsid w:val="000631B8"/>
    <w:rsid w:val="00065A3C"/>
    <w:rsid w:val="0007197B"/>
    <w:rsid w:val="00072617"/>
    <w:rsid w:val="000728BD"/>
    <w:rsid w:val="000748BB"/>
    <w:rsid w:val="00075073"/>
    <w:rsid w:val="000777E2"/>
    <w:rsid w:val="000834E1"/>
    <w:rsid w:val="00086767"/>
    <w:rsid w:val="00093B26"/>
    <w:rsid w:val="000967A7"/>
    <w:rsid w:val="000A4DDE"/>
    <w:rsid w:val="000B07C8"/>
    <w:rsid w:val="000B2A41"/>
    <w:rsid w:val="000B315C"/>
    <w:rsid w:val="000C0452"/>
    <w:rsid w:val="000C076A"/>
    <w:rsid w:val="000C228A"/>
    <w:rsid w:val="000D0D59"/>
    <w:rsid w:val="000D1561"/>
    <w:rsid w:val="000D48E0"/>
    <w:rsid w:val="000D667A"/>
    <w:rsid w:val="000E09C0"/>
    <w:rsid w:val="000E0B44"/>
    <w:rsid w:val="000E1D2E"/>
    <w:rsid w:val="000E2BE6"/>
    <w:rsid w:val="000E30D8"/>
    <w:rsid w:val="000F494A"/>
    <w:rsid w:val="000F4B2D"/>
    <w:rsid w:val="000F7BC0"/>
    <w:rsid w:val="00111C24"/>
    <w:rsid w:val="001136BB"/>
    <w:rsid w:val="00113913"/>
    <w:rsid w:val="001168F7"/>
    <w:rsid w:val="001212B5"/>
    <w:rsid w:val="0012472A"/>
    <w:rsid w:val="0013054D"/>
    <w:rsid w:val="00130652"/>
    <w:rsid w:val="001342DF"/>
    <w:rsid w:val="00141FAB"/>
    <w:rsid w:val="00142676"/>
    <w:rsid w:val="00145C81"/>
    <w:rsid w:val="00150ECA"/>
    <w:rsid w:val="00156924"/>
    <w:rsid w:val="0015792B"/>
    <w:rsid w:val="00162E8C"/>
    <w:rsid w:val="001653C9"/>
    <w:rsid w:val="00165463"/>
    <w:rsid w:val="00167F05"/>
    <w:rsid w:val="00167F48"/>
    <w:rsid w:val="00173B92"/>
    <w:rsid w:val="00174A0B"/>
    <w:rsid w:val="001770AF"/>
    <w:rsid w:val="00180DD4"/>
    <w:rsid w:val="00184FFD"/>
    <w:rsid w:val="001917A1"/>
    <w:rsid w:val="00194317"/>
    <w:rsid w:val="0019622F"/>
    <w:rsid w:val="001A2056"/>
    <w:rsid w:val="001A2A50"/>
    <w:rsid w:val="001B375E"/>
    <w:rsid w:val="001B6FB2"/>
    <w:rsid w:val="001C70B5"/>
    <w:rsid w:val="001D10AC"/>
    <w:rsid w:val="001D1BF8"/>
    <w:rsid w:val="001D7499"/>
    <w:rsid w:val="001E2FA7"/>
    <w:rsid w:val="001E6A3A"/>
    <w:rsid w:val="001E7108"/>
    <w:rsid w:val="001F52B9"/>
    <w:rsid w:val="001F7071"/>
    <w:rsid w:val="0020088A"/>
    <w:rsid w:val="002055C0"/>
    <w:rsid w:val="00206873"/>
    <w:rsid w:val="00206B8E"/>
    <w:rsid w:val="00207246"/>
    <w:rsid w:val="002112A3"/>
    <w:rsid w:val="002119E2"/>
    <w:rsid w:val="00215293"/>
    <w:rsid w:val="002202C1"/>
    <w:rsid w:val="0024276B"/>
    <w:rsid w:val="00242AB4"/>
    <w:rsid w:val="002447B5"/>
    <w:rsid w:val="00244B05"/>
    <w:rsid w:val="00244C92"/>
    <w:rsid w:val="00246C33"/>
    <w:rsid w:val="00255DFF"/>
    <w:rsid w:val="00256EBB"/>
    <w:rsid w:val="002579F7"/>
    <w:rsid w:val="00261389"/>
    <w:rsid w:val="00261681"/>
    <w:rsid w:val="00264A66"/>
    <w:rsid w:val="00264DB8"/>
    <w:rsid w:val="0026505C"/>
    <w:rsid w:val="00265151"/>
    <w:rsid w:val="00270B13"/>
    <w:rsid w:val="0027492D"/>
    <w:rsid w:val="00276915"/>
    <w:rsid w:val="00277480"/>
    <w:rsid w:val="0028610A"/>
    <w:rsid w:val="00287452"/>
    <w:rsid w:val="00290AC2"/>
    <w:rsid w:val="00293321"/>
    <w:rsid w:val="002938AE"/>
    <w:rsid w:val="002A0208"/>
    <w:rsid w:val="002A2442"/>
    <w:rsid w:val="002A3433"/>
    <w:rsid w:val="002B31A0"/>
    <w:rsid w:val="002B5D03"/>
    <w:rsid w:val="002C0D87"/>
    <w:rsid w:val="002C4D56"/>
    <w:rsid w:val="002C53BD"/>
    <w:rsid w:val="002C5843"/>
    <w:rsid w:val="002C7468"/>
    <w:rsid w:val="002C7D1F"/>
    <w:rsid w:val="002D12DD"/>
    <w:rsid w:val="002D7650"/>
    <w:rsid w:val="002E057E"/>
    <w:rsid w:val="002E38D1"/>
    <w:rsid w:val="002E39B8"/>
    <w:rsid w:val="002E5EC1"/>
    <w:rsid w:val="002E66B3"/>
    <w:rsid w:val="002E6D37"/>
    <w:rsid w:val="002E6E3F"/>
    <w:rsid w:val="002E7A50"/>
    <w:rsid w:val="002E7F01"/>
    <w:rsid w:val="002F0145"/>
    <w:rsid w:val="002F4E43"/>
    <w:rsid w:val="002F604A"/>
    <w:rsid w:val="002F7B78"/>
    <w:rsid w:val="00303D86"/>
    <w:rsid w:val="003066DD"/>
    <w:rsid w:val="0031034F"/>
    <w:rsid w:val="0031413B"/>
    <w:rsid w:val="00316056"/>
    <w:rsid w:val="00316A8B"/>
    <w:rsid w:val="0032341D"/>
    <w:rsid w:val="00325478"/>
    <w:rsid w:val="00333D41"/>
    <w:rsid w:val="00335513"/>
    <w:rsid w:val="0034112C"/>
    <w:rsid w:val="00346A98"/>
    <w:rsid w:val="003519B5"/>
    <w:rsid w:val="00370B2F"/>
    <w:rsid w:val="00375EBB"/>
    <w:rsid w:val="0038080A"/>
    <w:rsid w:val="00381703"/>
    <w:rsid w:val="0038424A"/>
    <w:rsid w:val="00384683"/>
    <w:rsid w:val="0039143E"/>
    <w:rsid w:val="00391741"/>
    <w:rsid w:val="00392AAC"/>
    <w:rsid w:val="00392E76"/>
    <w:rsid w:val="0039380B"/>
    <w:rsid w:val="003A1B3F"/>
    <w:rsid w:val="003A26FA"/>
    <w:rsid w:val="003A2C5C"/>
    <w:rsid w:val="003A39BF"/>
    <w:rsid w:val="003A6D87"/>
    <w:rsid w:val="003A7DA2"/>
    <w:rsid w:val="003B005E"/>
    <w:rsid w:val="003B353A"/>
    <w:rsid w:val="003B437D"/>
    <w:rsid w:val="003B62EC"/>
    <w:rsid w:val="003C7F1F"/>
    <w:rsid w:val="003D01E7"/>
    <w:rsid w:val="003D1B2D"/>
    <w:rsid w:val="003D2B6E"/>
    <w:rsid w:val="003D5D5F"/>
    <w:rsid w:val="003F42C4"/>
    <w:rsid w:val="00400869"/>
    <w:rsid w:val="00400A3C"/>
    <w:rsid w:val="004025AA"/>
    <w:rsid w:val="00402B3A"/>
    <w:rsid w:val="00406748"/>
    <w:rsid w:val="00406C1C"/>
    <w:rsid w:val="00411EE9"/>
    <w:rsid w:val="0041798B"/>
    <w:rsid w:val="00417DFC"/>
    <w:rsid w:val="004208ED"/>
    <w:rsid w:val="00425F2F"/>
    <w:rsid w:val="00426FF4"/>
    <w:rsid w:val="00430084"/>
    <w:rsid w:val="00433FC9"/>
    <w:rsid w:val="00441421"/>
    <w:rsid w:val="00441515"/>
    <w:rsid w:val="00442922"/>
    <w:rsid w:val="004430F2"/>
    <w:rsid w:val="00447744"/>
    <w:rsid w:val="00447DBA"/>
    <w:rsid w:val="0045390E"/>
    <w:rsid w:val="00454CFC"/>
    <w:rsid w:val="00454EB9"/>
    <w:rsid w:val="00456573"/>
    <w:rsid w:val="0045754B"/>
    <w:rsid w:val="00457A66"/>
    <w:rsid w:val="00457A82"/>
    <w:rsid w:val="00460C1A"/>
    <w:rsid w:val="00464155"/>
    <w:rsid w:val="00465913"/>
    <w:rsid w:val="004678D3"/>
    <w:rsid w:val="004708DE"/>
    <w:rsid w:val="004733C6"/>
    <w:rsid w:val="00476F32"/>
    <w:rsid w:val="0047711E"/>
    <w:rsid w:val="004829C7"/>
    <w:rsid w:val="0048325D"/>
    <w:rsid w:val="004846B5"/>
    <w:rsid w:val="00485786"/>
    <w:rsid w:val="004859F1"/>
    <w:rsid w:val="00487A5D"/>
    <w:rsid w:val="004904ED"/>
    <w:rsid w:val="0049092D"/>
    <w:rsid w:val="00492C17"/>
    <w:rsid w:val="00496161"/>
    <w:rsid w:val="004A1041"/>
    <w:rsid w:val="004A381C"/>
    <w:rsid w:val="004A4AA2"/>
    <w:rsid w:val="004A661B"/>
    <w:rsid w:val="004A69A4"/>
    <w:rsid w:val="004B21FC"/>
    <w:rsid w:val="004B35CE"/>
    <w:rsid w:val="004B6172"/>
    <w:rsid w:val="004C042E"/>
    <w:rsid w:val="004C0448"/>
    <w:rsid w:val="004C3752"/>
    <w:rsid w:val="004C6392"/>
    <w:rsid w:val="004C669E"/>
    <w:rsid w:val="004C7758"/>
    <w:rsid w:val="004D0125"/>
    <w:rsid w:val="004D0B99"/>
    <w:rsid w:val="004D7C72"/>
    <w:rsid w:val="004E53F0"/>
    <w:rsid w:val="004F29CD"/>
    <w:rsid w:val="004F5603"/>
    <w:rsid w:val="00501646"/>
    <w:rsid w:val="0050429F"/>
    <w:rsid w:val="005105EE"/>
    <w:rsid w:val="00510806"/>
    <w:rsid w:val="0051475D"/>
    <w:rsid w:val="00520F95"/>
    <w:rsid w:val="00524733"/>
    <w:rsid w:val="00524CE7"/>
    <w:rsid w:val="005259EF"/>
    <w:rsid w:val="005301FD"/>
    <w:rsid w:val="00531039"/>
    <w:rsid w:val="005314AA"/>
    <w:rsid w:val="00534090"/>
    <w:rsid w:val="005357C3"/>
    <w:rsid w:val="0053588D"/>
    <w:rsid w:val="00537C23"/>
    <w:rsid w:val="005411BB"/>
    <w:rsid w:val="005414FF"/>
    <w:rsid w:val="00545650"/>
    <w:rsid w:val="005563FA"/>
    <w:rsid w:val="005600E9"/>
    <w:rsid w:val="00567D55"/>
    <w:rsid w:val="00570814"/>
    <w:rsid w:val="0057667D"/>
    <w:rsid w:val="00577206"/>
    <w:rsid w:val="00585419"/>
    <w:rsid w:val="005877A6"/>
    <w:rsid w:val="0059047E"/>
    <w:rsid w:val="00591545"/>
    <w:rsid w:val="005930FE"/>
    <w:rsid w:val="00594744"/>
    <w:rsid w:val="005A6103"/>
    <w:rsid w:val="005A6C67"/>
    <w:rsid w:val="005B23E3"/>
    <w:rsid w:val="005B2745"/>
    <w:rsid w:val="005B6D51"/>
    <w:rsid w:val="005C2DFC"/>
    <w:rsid w:val="005C447F"/>
    <w:rsid w:val="005D296E"/>
    <w:rsid w:val="005D616A"/>
    <w:rsid w:val="005E318E"/>
    <w:rsid w:val="005E4F1D"/>
    <w:rsid w:val="00600D3C"/>
    <w:rsid w:val="006016F8"/>
    <w:rsid w:val="006022AD"/>
    <w:rsid w:val="00602310"/>
    <w:rsid w:val="006053D7"/>
    <w:rsid w:val="0060629F"/>
    <w:rsid w:val="00610123"/>
    <w:rsid w:val="00613BF5"/>
    <w:rsid w:val="00614209"/>
    <w:rsid w:val="006202F3"/>
    <w:rsid w:val="00620C02"/>
    <w:rsid w:val="006218F1"/>
    <w:rsid w:val="00623073"/>
    <w:rsid w:val="00623F77"/>
    <w:rsid w:val="006260ED"/>
    <w:rsid w:val="00626D82"/>
    <w:rsid w:val="00627812"/>
    <w:rsid w:val="00630228"/>
    <w:rsid w:val="0063179A"/>
    <w:rsid w:val="00632971"/>
    <w:rsid w:val="00632EA8"/>
    <w:rsid w:val="0064587D"/>
    <w:rsid w:val="00651729"/>
    <w:rsid w:val="006572A4"/>
    <w:rsid w:val="0066680A"/>
    <w:rsid w:val="006670FE"/>
    <w:rsid w:val="00671EB6"/>
    <w:rsid w:val="00672441"/>
    <w:rsid w:val="00674B43"/>
    <w:rsid w:val="00680D43"/>
    <w:rsid w:val="00681949"/>
    <w:rsid w:val="00681E79"/>
    <w:rsid w:val="00684F72"/>
    <w:rsid w:val="00686546"/>
    <w:rsid w:val="006A3E09"/>
    <w:rsid w:val="006A618E"/>
    <w:rsid w:val="006A675B"/>
    <w:rsid w:val="006A6B19"/>
    <w:rsid w:val="006A78C8"/>
    <w:rsid w:val="006B65AF"/>
    <w:rsid w:val="006B7C7F"/>
    <w:rsid w:val="006C4FE5"/>
    <w:rsid w:val="006C72AC"/>
    <w:rsid w:val="006D31B1"/>
    <w:rsid w:val="006D3A99"/>
    <w:rsid w:val="006D3C2E"/>
    <w:rsid w:val="006D4C53"/>
    <w:rsid w:val="006D50EB"/>
    <w:rsid w:val="006D5429"/>
    <w:rsid w:val="006D652D"/>
    <w:rsid w:val="006E1B52"/>
    <w:rsid w:val="006E5332"/>
    <w:rsid w:val="006E554A"/>
    <w:rsid w:val="006E62DF"/>
    <w:rsid w:val="006F1239"/>
    <w:rsid w:val="006F1A27"/>
    <w:rsid w:val="006F4775"/>
    <w:rsid w:val="00702B63"/>
    <w:rsid w:val="00704E74"/>
    <w:rsid w:val="0070679F"/>
    <w:rsid w:val="00712A3E"/>
    <w:rsid w:val="0071767D"/>
    <w:rsid w:val="00720A68"/>
    <w:rsid w:val="007211B1"/>
    <w:rsid w:val="00722A59"/>
    <w:rsid w:val="00723A9D"/>
    <w:rsid w:val="00734BD6"/>
    <w:rsid w:val="007404A2"/>
    <w:rsid w:val="007414EF"/>
    <w:rsid w:val="00742043"/>
    <w:rsid w:val="00743084"/>
    <w:rsid w:val="007479F2"/>
    <w:rsid w:val="007507C5"/>
    <w:rsid w:val="0075262E"/>
    <w:rsid w:val="00753DB6"/>
    <w:rsid w:val="00761DFC"/>
    <w:rsid w:val="007644D7"/>
    <w:rsid w:val="00765DD4"/>
    <w:rsid w:val="00772C78"/>
    <w:rsid w:val="00774E6C"/>
    <w:rsid w:val="007820E8"/>
    <w:rsid w:val="007913C0"/>
    <w:rsid w:val="0079186B"/>
    <w:rsid w:val="0079237B"/>
    <w:rsid w:val="007925B4"/>
    <w:rsid w:val="007A312F"/>
    <w:rsid w:val="007A55BE"/>
    <w:rsid w:val="007A7484"/>
    <w:rsid w:val="007B09BE"/>
    <w:rsid w:val="007B602A"/>
    <w:rsid w:val="007B7E52"/>
    <w:rsid w:val="007C7875"/>
    <w:rsid w:val="007D06FE"/>
    <w:rsid w:val="007D592A"/>
    <w:rsid w:val="007E5A41"/>
    <w:rsid w:val="007E7EAB"/>
    <w:rsid w:val="007F590A"/>
    <w:rsid w:val="007F7276"/>
    <w:rsid w:val="00805E0C"/>
    <w:rsid w:val="008069EE"/>
    <w:rsid w:val="00812179"/>
    <w:rsid w:val="00815172"/>
    <w:rsid w:val="00825866"/>
    <w:rsid w:val="00830532"/>
    <w:rsid w:val="0083536B"/>
    <w:rsid w:val="00836D9A"/>
    <w:rsid w:val="00837F94"/>
    <w:rsid w:val="00840A14"/>
    <w:rsid w:val="00845723"/>
    <w:rsid w:val="0084714B"/>
    <w:rsid w:val="00847E9A"/>
    <w:rsid w:val="00852E0B"/>
    <w:rsid w:val="00857446"/>
    <w:rsid w:val="00860B85"/>
    <w:rsid w:val="008610D7"/>
    <w:rsid w:val="008639C1"/>
    <w:rsid w:val="00864424"/>
    <w:rsid w:val="008656D6"/>
    <w:rsid w:val="00866E14"/>
    <w:rsid w:val="0087419F"/>
    <w:rsid w:val="00875D36"/>
    <w:rsid w:val="00876C7C"/>
    <w:rsid w:val="008817C2"/>
    <w:rsid w:val="008821AB"/>
    <w:rsid w:val="008832D9"/>
    <w:rsid w:val="00890273"/>
    <w:rsid w:val="00894E0A"/>
    <w:rsid w:val="008A3F01"/>
    <w:rsid w:val="008A6B6D"/>
    <w:rsid w:val="008B3551"/>
    <w:rsid w:val="008C1DD6"/>
    <w:rsid w:val="008C36FD"/>
    <w:rsid w:val="008C3CC1"/>
    <w:rsid w:val="008D01DD"/>
    <w:rsid w:val="008D6B7D"/>
    <w:rsid w:val="008D6BEF"/>
    <w:rsid w:val="008E2AA3"/>
    <w:rsid w:val="008E4819"/>
    <w:rsid w:val="008F1478"/>
    <w:rsid w:val="008F2C77"/>
    <w:rsid w:val="008F3C1A"/>
    <w:rsid w:val="008F4BED"/>
    <w:rsid w:val="008F4F00"/>
    <w:rsid w:val="008F544F"/>
    <w:rsid w:val="008F560D"/>
    <w:rsid w:val="00901BB1"/>
    <w:rsid w:val="009052FE"/>
    <w:rsid w:val="009136F7"/>
    <w:rsid w:val="009141BC"/>
    <w:rsid w:val="0091455F"/>
    <w:rsid w:val="009155DE"/>
    <w:rsid w:val="00922EC2"/>
    <w:rsid w:val="0092427C"/>
    <w:rsid w:val="0092701B"/>
    <w:rsid w:val="00935254"/>
    <w:rsid w:val="00950A91"/>
    <w:rsid w:val="0095377B"/>
    <w:rsid w:val="009558FE"/>
    <w:rsid w:val="0095629A"/>
    <w:rsid w:val="00956A28"/>
    <w:rsid w:val="00967EDB"/>
    <w:rsid w:val="00974FF7"/>
    <w:rsid w:val="0097683C"/>
    <w:rsid w:val="00980714"/>
    <w:rsid w:val="0098347C"/>
    <w:rsid w:val="009A10F9"/>
    <w:rsid w:val="009A1E9E"/>
    <w:rsid w:val="009A23E1"/>
    <w:rsid w:val="009A3AF3"/>
    <w:rsid w:val="009B00F2"/>
    <w:rsid w:val="009B04A6"/>
    <w:rsid w:val="009B08E8"/>
    <w:rsid w:val="009B2128"/>
    <w:rsid w:val="009B265A"/>
    <w:rsid w:val="009B2D0F"/>
    <w:rsid w:val="009B2EEB"/>
    <w:rsid w:val="009B6C97"/>
    <w:rsid w:val="009C657D"/>
    <w:rsid w:val="009D11A5"/>
    <w:rsid w:val="009D4B0E"/>
    <w:rsid w:val="009D679A"/>
    <w:rsid w:val="009E28FC"/>
    <w:rsid w:val="009E2FCA"/>
    <w:rsid w:val="009E5E55"/>
    <w:rsid w:val="009E6388"/>
    <w:rsid w:val="009F22B2"/>
    <w:rsid w:val="009F7C79"/>
    <w:rsid w:val="00A010CF"/>
    <w:rsid w:val="00A026AA"/>
    <w:rsid w:val="00A02ECD"/>
    <w:rsid w:val="00A0692A"/>
    <w:rsid w:val="00A275A1"/>
    <w:rsid w:val="00A31278"/>
    <w:rsid w:val="00A42B47"/>
    <w:rsid w:val="00A43F6C"/>
    <w:rsid w:val="00A47060"/>
    <w:rsid w:val="00A50377"/>
    <w:rsid w:val="00A51ABA"/>
    <w:rsid w:val="00A5304D"/>
    <w:rsid w:val="00A55022"/>
    <w:rsid w:val="00A550C6"/>
    <w:rsid w:val="00A563A2"/>
    <w:rsid w:val="00A64968"/>
    <w:rsid w:val="00A724BF"/>
    <w:rsid w:val="00A831E9"/>
    <w:rsid w:val="00A8418F"/>
    <w:rsid w:val="00A84EDA"/>
    <w:rsid w:val="00A90CD4"/>
    <w:rsid w:val="00A9185F"/>
    <w:rsid w:val="00A9201F"/>
    <w:rsid w:val="00A928EF"/>
    <w:rsid w:val="00A930B5"/>
    <w:rsid w:val="00A95795"/>
    <w:rsid w:val="00AA076A"/>
    <w:rsid w:val="00AA68EE"/>
    <w:rsid w:val="00AA6F13"/>
    <w:rsid w:val="00AB017D"/>
    <w:rsid w:val="00AB070D"/>
    <w:rsid w:val="00AB2224"/>
    <w:rsid w:val="00AB3E9A"/>
    <w:rsid w:val="00AB50C7"/>
    <w:rsid w:val="00AC3771"/>
    <w:rsid w:val="00AC6DD6"/>
    <w:rsid w:val="00AD0A99"/>
    <w:rsid w:val="00AD0B1C"/>
    <w:rsid w:val="00AD7DC9"/>
    <w:rsid w:val="00AE5236"/>
    <w:rsid w:val="00AE5CB5"/>
    <w:rsid w:val="00AE621D"/>
    <w:rsid w:val="00AE62FB"/>
    <w:rsid w:val="00AF280D"/>
    <w:rsid w:val="00AF4C54"/>
    <w:rsid w:val="00B03E59"/>
    <w:rsid w:val="00B069D6"/>
    <w:rsid w:val="00B11DC5"/>
    <w:rsid w:val="00B1246D"/>
    <w:rsid w:val="00B17B6D"/>
    <w:rsid w:val="00B26B38"/>
    <w:rsid w:val="00B27816"/>
    <w:rsid w:val="00B30DC3"/>
    <w:rsid w:val="00B358AD"/>
    <w:rsid w:val="00B35F61"/>
    <w:rsid w:val="00B4245F"/>
    <w:rsid w:val="00B45297"/>
    <w:rsid w:val="00B46B19"/>
    <w:rsid w:val="00B473E6"/>
    <w:rsid w:val="00B51EAF"/>
    <w:rsid w:val="00B51F6F"/>
    <w:rsid w:val="00B5272A"/>
    <w:rsid w:val="00B52F19"/>
    <w:rsid w:val="00B52FB3"/>
    <w:rsid w:val="00B53CB6"/>
    <w:rsid w:val="00B540BE"/>
    <w:rsid w:val="00B5521F"/>
    <w:rsid w:val="00B55B02"/>
    <w:rsid w:val="00B56FFF"/>
    <w:rsid w:val="00B642E0"/>
    <w:rsid w:val="00B67CCD"/>
    <w:rsid w:val="00B744EA"/>
    <w:rsid w:val="00B748C7"/>
    <w:rsid w:val="00B82962"/>
    <w:rsid w:val="00B838CE"/>
    <w:rsid w:val="00B84C66"/>
    <w:rsid w:val="00B94B65"/>
    <w:rsid w:val="00B955CF"/>
    <w:rsid w:val="00B97513"/>
    <w:rsid w:val="00BA194A"/>
    <w:rsid w:val="00BA3E46"/>
    <w:rsid w:val="00BA5315"/>
    <w:rsid w:val="00BA6E14"/>
    <w:rsid w:val="00BB1681"/>
    <w:rsid w:val="00BB1BED"/>
    <w:rsid w:val="00BB46E5"/>
    <w:rsid w:val="00BB7CEF"/>
    <w:rsid w:val="00BC3A49"/>
    <w:rsid w:val="00BC4279"/>
    <w:rsid w:val="00BC4D6B"/>
    <w:rsid w:val="00BC5699"/>
    <w:rsid w:val="00BC5A89"/>
    <w:rsid w:val="00BD0983"/>
    <w:rsid w:val="00BD4E89"/>
    <w:rsid w:val="00BE0BF3"/>
    <w:rsid w:val="00BE261C"/>
    <w:rsid w:val="00BE3C99"/>
    <w:rsid w:val="00BE76D9"/>
    <w:rsid w:val="00BE7ABE"/>
    <w:rsid w:val="00BF79AC"/>
    <w:rsid w:val="00C07416"/>
    <w:rsid w:val="00C078C2"/>
    <w:rsid w:val="00C1152B"/>
    <w:rsid w:val="00C13CDD"/>
    <w:rsid w:val="00C20267"/>
    <w:rsid w:val="00C22F17"/>
    <w:rsid w:val="00C32FB6"/>
    <w:rsid w:val="00C43904"/>
    <w:rsid w:val="00C51801"/>
    <w:rsid w:val="00C5212B"/>
    <w:rsid w:val="00C55702"/>
    <w:rsid w:val="00C57389"/>
    <w:rsid w:val="00C57F96"/>
    <w:rsid w:val="00C63954"/>
    <w:rsid w:val="00C6481D"/>
    <w:rsid w:val="00C64B3B"/>
    <w:rsid w:val="00C64FFC"/>
    <w:rsid w:val="00C70CD2"/>
    <w:rsid w:val="00C73E61"/>
    <w:rsid w:val="00C7658D"/>
    <w:rsid w:val="00C77F44"/>
    <w:rsid w:val="00C8730C"/>
    <w:rsid w:val="00C94C55"/>
    <w:rsid w:val="00C975C1"/>
    <w:rsid w:val="00CA2DBA"/>
    <w:rsid w:val="00CA6568"/>
    <w:rsid w:val="00CA71CF"/>
    <w:rsid w:val="00CA747F"/>
    <w:rsid w:val="00CB00E4"/>
    <w:rsid w:val="00CB222A"/>
    <w:rsid w:val="00CB2DE3"/>
    <w:rsid w:val="00CC1A45"/>
    <w:rsid w:val="00CC43D7"/>
    <w:rsid w:val="00CD26B3"/>
    <w:rsid w:val="00CD4990"/>
    <w:rsid w:val="00CE31E1"/>
    <w:rsid w:val="00CE499E"/>
    <w:rsid w:val="00CE61BA"/>
    <w:rsid w:val="00CE6FD7"/>
    <w:rsid w:val="00CE7231"/>
    <w:rsid w:val="00CF11A0"/>
    <w:rsid w:val="00CF3C3F"/>
    <w:rsid w:val="00CF7DFC"/>
    <w:rsid w:val="00D03C19"/>
    <w:rsid w:val="00D06E4D"/>
    <w:rsid w:val="00D1010A"/>
    <w:rsid w:val="00D16E70"/>
    <w:rsid w:val="00D2078C"/>
    <w:rsid w:val="00D209C6"/>
    <w:rsid w:val="00D20A9B"/>
    <w:rsid w:val="00D35497"/>
    <w:rsid w:val="00D35864"/>
    <w:rsid w:val="00D415ED"/>
    <w:rsid w:val="00D462C6"/>
    <w:rsid w:val="00D47C1F"/>
    <w:rsid w:val="00D54E8E"/>
    <w:rsid w:val="00D60DD6"/>
    <w:rsid w:val="00D6410D"/>
    <w:rsid w:val="00D662E6"/>
    <w:rsid w:val="00D6745B"/>
    <w:rsid w:val="00D731AF"/>
    <w:rsid w:val="00D749A3"/>
    <w:rsid w:val="00D756A7"/>
    <w:rsid w:val="00D81EC5"/>
    <w:rsid w:val="00D83155"/>
    <w:rsid w:val="00D84D28"/>
    <w:rsid w:val="00D90607"/>
    <w:rsid w:val="00D943D1"/>
    <w:rsid w:val="00D9597D"/>
    <w:rsid w:val="00DA1729"/>
    <w:rsid w:val="00DA580B"/>
    <w:rsid w:val="00DB08D1"/>
    <w:rsid w:val="00DB1645"/>
    <w:rsid w:val="00DB1F00"/>
    <w:rsid w:val="00DB2BE9"/>
    <w:rsid w:val="00DB6709"/>
    <w:rsid w:val="00DB6763"/>
    <w:rsid w:val="00DC08FB"/>
    <w:rsid w:val="00DC27ED"/>
    <w:rsid w:val="00DC5DB3"/>
    <w:rsid w:val="00DD2F85"/>
    <w:rsid w:val="00DD4553"/>
    <w:rsid w:val="00DE2443"/>
    <w:rsid w:val="00DE7C66"/>
    <w:rsid w:val="00DF137F"/>
    <w:rsid w:val="00DF32A8"/>
    <w:rsid w:val="00E00461"/>
    <w:rsid w:val="00E00667"/>
    <w:rsid w:val="00E007C7"/>
    <w:rsid w:val="00E03855"/>
    <w:rsid w:val="00E03B65"/>
    <w:rsid w:val="00E054F0"/>
    <w:rsid w:val="00E12129"/>
    <w:rsid w:val="00E13C79"/>
    <w:rsid w:val="00E14758"/>
    <w:rsid w:val="00E170E6"/>
    <w:rsid w:val="00E23D70"/>
    <w:rsid w:val="00E241C4"/>
    <w:rsid w:val="00E24304"/>
    <w:rsid w:val="00E35B5E"/>
    <w:rsid w:val="00E35C0E"/>
    <w:rsid w:val="00E37C27"/>
    <w:rsid w:val="00E452C4"/>
    <w:rsid w:val="00E45B0C"/>
    <w:rsid w:val="00E45C82"/>
    <w:rsid w:val="00E5075A"/>
    <w:rsid w:val="00E50950"/>
    <w:rsid w:val="00E528D4"/>
    <w:rsid w:val="00E52C6F"/>
    <w:rsid w:val="00E550DC"/>
    <w:rsid w:val="00E63901"/>
    <w:rsid w:val="00E650F2"/>
    <w:rsid w:val="00E657A5"/>
    <w:rsid w:val="00E65A19"/>
    <w:rsid w:val="00E66179"/>
    <w:rsid w:val="00E67947"/>
    <w:rsid w:val="00E700D5"/>
    <w:rsid w:val="00E710EF"/>
    <w:rsid w:val="00E7120D"/>
    <w:rsid w:val="00E735C4"/>
    <w:rsid w:val="00E73857"/>
    <w:rsid w:val="00E749AE"/>
    <w:rsid w:val="00E74E4A"/>
    <w:rsid w:val="00E82B27"/>
    <w:rsid w:val="00E84D47"/>
    <w:rsid w:val="00E851A4"/>
    <w:rsid w:val="00E85F4A"/>
    <w:rsid w:val="00E92AEB"/>
    <w:rsid w:val="00E94E2B"/>
    <w:rsid w:val="00E95C22"/>
    <w:rsid w:val="00E9600C"/>
    <w:rsid w:val="00EA3865"/>
    <w:rsid w:val="00EA4092"/>
    <w:rsid w:val="00EA4BD9"/>
    <w:rsid w:val="00EA5523"/>
    <w:rsid w:val="00EA6613"/>
    <w:rsid w:val="00EA6BF3"/>
    <w:rsid w:val="00EB257F"/>
    <w:rsid w:val="00EC0F2C"/>
    <w:rsid w:val="00EC1B57"/>
    <w:rsid w:val="00EC60A6"/>
    <w:rsid w:val="00ED5E35"/>
    <w:rsid w:val="00ED7989"/>
    <w:rsid w:val="00EE54FF"/>
    <w:rsid w:val="00EF112E"/>
    <w:rsid w:val="00EF1B88"/>
    <w:rsid w:val="00EF1E9B"/>
    <w:rsid w:val="00EF77AC"/>
    <w:rsid w:val="00F02C57"/>
    <w:rsid w:val="00F10401"/>
    <w:rsid w:val="00F1436B"/>
    <w:rsid w:val="00F14890"/>
    <w:rsid w:val="00F16B8A"/>
    <w:rsid w:val="00F27DE7"/>
    <w:rsid w:val="00F318B0"/>
    <w:rsid w:val="00F32D5B"/>
    <w:rsid w:val="00F3374C"/>
    <w:rsid w:val="00F35B18"/>
    <w:rsid w:val="00F4350D"/>
    <w:rsid w:val="00F44454"/>
    <w:rsid w:val="00F4624A"/>
    <w:rsid w:val="00F465A1"/>
    <w:rsid w:val="00F5016C"/>
    <w:rsid w:val="00F517D0"/>
    <w:rsid w:val="00F51D92"/>
    <w:rsid w:val="00F53521"/>
    <w:rsid w:val="00F53F7F"/>
    <w:rsid w:val="00F54AA3"/>
    <w:rsid w:val="00F605E9"/>
    <w:rsid w:val="00F6301C"/>
    <w:rsid w:val="00F65AF4"/>
    <w:rsid w:val="00F65DB8"/>
    <w:rsid w:val="00F664BE"/>
    <w:rsid w:val="00F675E3"/>
    <w:rsid w:val="00F73B73"/>
    <w:rsid w:val="00F74221"/>
    <w:rsid w:val="00F76D78"/>
    <w:rsid w:val="00F811E1"/>
    <w:rsid w:val="00F82A18"/>
    <w:rsid w:val="00F84A97"/>
    <w:rsid w:val="00F86A38"/>
    <w:rsid w:val="00F86D44"/>
    <w:rsid w:val="00F90015"/>
    <w:rsid w:val="00F9250A"/>
    <w:rsid w:val="00F96FB5"/>
    <w:rsid w:val="00FA1523"/>
    <w:rsid w:val="00FA26DE"/>
    <w:rsid w:val="00FA30B8"/>
    <w:rsid w:val="00FA5A1B"/>
    <w:rsid w:val="00FB1DBB"/>
    <w:rsid w:val="00FC09C3"/>
    <w:rsid w:val="00FC3B80"/>
    <w:rsid w:val="00FC5DD8"/>
    <w:rsid w:val="00FC7C2C"/>
    <w:rsid w:val="00FD3852"/>
    <w:rsid w:val="00FD44A4"/>
    <w:rsid w:val="00FE2BF4"/>
    <w:rsid w:val="00FE49D9"/>
    <w:rsid w:val="00FE523C"/>
    <w:rsid w:val="00FE697D"/>
    <w:rsid w:val="00FF1C39"/>
    <w:rsid w:val="00FF1CD1"/>
    <w:rsid w:val="00FF30B7"/>
    <w:rsid w:val="00FF3637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01643A6A"/>
  <w15:docId w15:val="{DB8BCBEE-2590-4012-AE90-6B1E9CA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6" w:line="248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D03C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674B43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B43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74B43"/>
    <w:rPr>
      <w:vertAlign w:val="superscript"/>
    </w:rPr>
  </w:style>
  <w:style w:type="character" w:styleId="Odwoaniedokomentarza">
    <w:name w:val="annotation reference"/>
    <w:basedOn w:val="Domylnaczcionkaakapitu"/>
    <w:semiHidden/>
    <w:rsid w:val="007526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262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62E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5262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2E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4A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75"/>
    <w:pPr>
      <w:spacing w:after="156"/>
      <w:ind w:left="293" w:hanging="293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7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79A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AC6DD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6D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C6DD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74F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D415ED"/>
    <w:pPr>
      <w:spacing w:after="0" w:line="240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Domylnaczcionkaakapitu"/>
    <w:rsid w:val="0059154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uiPriority w:val="20"/>
    <w:qFormat/>
    <w:rsid w:val="0000495A"/>
    <w:rPr>
      <w:i w:val="0"/>
      <w:iCs/>
      <w:color w:val="C02048"/>
    </w:rPr>
  </w:style>
  <w:style w:type="character" w:styleId="Wyrnienieintensywne">
    <w:name w:val="Intense Emphasis"/>
    <w:uiPriority w:val="21"/>
    <w:qFormat/>
    <w:rsid w:val="0000495A"/>
    <w:rPr>
      <w:rFonts w:ascii="Tahoma" w:hAnsi="Tahoma"/>
      <w:b/>
      <w:color w:val="C02048"/>
      <w:sz w:val="22"/>
    </w:rPr>
  </w:style>
  <w:style w:type="character" w:styleId="Hipercze">
    <w:name w:val="Hyperlink"/>
    <w:basedOn w:val="Domylnaczcionkaakapitu"/>
    <w:uiPriority w:val="99"/>
    <w:unhideWhenUsed/>
    <w:rsid w:val="003D5D5F"/>
    <w:rPr>
      <w:color w:val="0563C1" w:themeColor="hyperlink"/>
      <w:u w:val="single"/>
    </w:rPr>
  </w:style>
  <w:style w:type="character" w:customStyle="1" w:styleId="fontstyle21">
    <w:name w:val="fontstyle21"/>
    <w:basedOn w:val="Domylnaczcionkaakapitu"/>
    <w:rsid w:val="0008676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customStyle="1" w:styleId="Wyrnienie">
    <w:name w:val="Wyróżnienie"/>
    <w:basedOn w:val="Normalny"/>
    <w:next w:val="Normalny"/>
    <w:link w:val="WyrnienieZnak"/>
    <w:qFormat/>
    <w:rsid w:val="00DA1729"/>
    <w:pPr>
      <w:spacing w:after="240" w:line="276" w:lineRule="auto"/>
      <w:ind w:left="0" w:firstLine="0"/>
      <w:contextualSpacing/>
    </w:pPr>
    <w:rPr>
      <w:rFonts w:ascii="Tahoma" w:eastAsia="Tahoma" w:hAnsi="Tahoma" w:cs="Tahoma"/>
      <w:b/>
      <w:color w:val="C02048"/>
      <w:lang w:eastAsia="en-US"/>
    </w:rPr>
  </w:style>
  <w:style w:type="character" w:customStyle="1" w:styleId="WyrnienieZnak">
    <w:name w:val="Wyróżnienie Znak"/>
    <w:link w:val="Wyrnienie"/>
    <w:rsid w:val="00DA1729"/>
    <w:rPr>
      <w:rFonts w:ascii="Tahoma" w:eastAsia="Tahoma" w:hAnsi="Tahoma" w:cs="Tahoma"/>
      <w:b/>
      <w:color w:val="C020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d.nfosigw.gov.pl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458D-6852-40D0-AE8A-913BBF05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6702</Words>
  <Characters>40214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Gosia Oleksiewicz</cp:lastModifiedBy>
  <cp:revision>2</cp:revision>
  <cp:lastPrinted>2020-03-31T06:58:00Z</cp:lastPrinted>
  <dcterms:created xsi:type="dcterms:W3CDTF">2021-01-21T10:45:00Z</dcterms:created>
  <dcterms:modified xsi:type="dcterms:W3CDTF">2021-01-21T10:45:00Z</dcterms:modified>
</cp:coreProperties>
</file>